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65D" w:rsidRPr="001920F6" w:rsidRDefault="0022265D" w:rsidP="001418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0F6">
        <w:rPr>
          <w:rFonts w:ascii="Times New Roman" w:hAnsi="Times New Roman" w:cs="Times New Roman"/>
          <w:b/>
          <w:sz w:val="24"/>
          <w:szCs w:val="24"/>
        </w:rPr>
        <w:t>1 блок</w:t>
      </w:r>
    </w:p>
    <w:p w:rsidR="0022265D" w:rsidRPr="001920F6" w:rsidRDefault="0022265D" w:rsidP="00141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FB4" w:rsidRPr="001920F6" w:rsidRDefault="00597936" w:rsidP="0014185C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0F6">
        <w:rPr>
          <w:sz w:val="24"/>
          <w:szCs w:val="24"/>
        </w:rPr>
        <w:t>Қазіргі</w:t>
      </w:r>
      <w:r w:rsidR="006A0ABC">
        <w:rPr>
          <w:sz w:val="24"/>
          <w:szCs w:val="24"/>
          <w:lang w:val="ru-RU"/>
        </w:rPr>
        <w:t xml:space="preserve"> </w:t>
      </w:r>
      <w:r w:rsidRPr="001920F6">
        <w:rPr>
          <w:sz w:val="24"/>
          <w:szCs w:val="24"/>
        </w:rPr>
        <w:t>лингвистиканың</w:t>
      </w:r>
      <w:r w:rsidR="006A0ABC">
        <w:rPr>
          <w:sz w:val="24"/>
          <w:szCs w:val="24"/>
          <w:lang w:val="ru-RU"/>
        </w:rPr>
        <w:t xml:space="preserve"> </w:t>
      </w:r>
      <w:r w:rsidRPr="001920F6">
        <w:rPr>
          <w:sz w:val="24"/>
          <w:szCs w:val="24"/>
        </w:rPr>
        <w:t>негізгі</w:t>
      </w:r>
      <w:r w:rsidR="006A0ABC">
        <w:rPr>
          <w:sz w:val="24"/>
          <w:szCs w:val="24"/>
          <w:lang w:val="ru-RU"/>
        </w:rPr>
        <w:t xml:space="preserve"> </w:t>
      </w:r>
      <w:r w:rsidRPr="001920F6">
        <w:rPr>
          <w:sz w:val="24"/>
          <w:szCs w:val="24"/>
        </w:rPr>
        <w:t>ғылыми</w:t>
      </w:r>
      <w:r w:rsidR="006A0ABC">
        <w:rPr>
          <w:sz w:val="24"/>
          <w:szCs w:val="24"/>
          <w:lang w:val="ru-RU"/>
        </w:rPr>
        <w:t xml:space="preserve"> </w:t>
      </w:r>
      <w:r w:rsidRPr="001920F6">
        <w:rPr>
          <w:sz w:val="24"/>
          <w:szCs w:val="24"/>
        </w:rPr>
        <w:t>принциптері</w:t>
      </w:r>
    </w:p>
    <w:p w:rsidR="008530F7" w:rsidRPr="001920F6" w:rsidRDefault="003122F8" w:rsidP="0014185C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0F6">
        <w:rPr>
          <w:sz w:val="24"/>
          <w:szCs w:val="24"/>
        </w:rPr>
        <w:t>Тіл</w:t>
      </w:r>
      <w:r w:rsidR="006A0ABC">
        <w:rPr>
          <w:sz w:val="24"/>
          <w:szCs w:val="24"/>
          <w:lang w:val="ru-RU"/>
        </w:rPr>
        <w:t xml:space="preserve"> </w:t>
      </w:r>
      <w:r w:rsidRPr="001920F6">
        <w:rPr>
          <w:sz w:val="24"/>
          <w:szCs w:val="24"/>
        </w:rPr>
        <w:t>біліміндегі</w:t>
      </w:r>
      <w:r w:rsidR="006A0ABC">
        <w:rPr>
          <w:sz w:val="24"/>
          <w:szCs w:val="24"/>
          <w:lang w:val="ru-RU"/>
        </w:rPr>
        <w:t xml:space="preserve"> </w:t>
      </w:r>
      <w:r w:rsidRPr="001920F6">
        <w:rPr>
          <w:sz w:val="24"/>
          <w:szCs w:val="24"/>
        </w:rPr>
        <w:t>объект</w:t>
      </w:r>
      <w:r w:rsidR="006A0ABC">
        <w:rPr>
          <w:sz w:val="24"/>
          <w:szCs w:val="24"/>
          <w:lang w:val="ru-RU"/>
        </w:rPr>
        <w:t xml:space="preserve"> </w:t>
      </w:r>
      <w:r w:rsidRPr="001920F6">
        <w:rPr>
          <w:sz w:val="24"/>
          <w:szCs w:val="24"/>
        </w:rPr>
        <w:t>мәселесі</w:t>
      </w:r>
    </w:p>
    <w:p w:rsidR="00655C70" w:rsidRPr="001920F6" w:rsidRDefault="003122F8" w:rsidP="0014185C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0F6">
        <w:rPr>
          <w:sz w:val="24"/>
          <w:szCs w:val="24"/>
        </w:rPr>
        <w:t>Құрылым</w:t>
      </w:r>
      <w:r w:rsidR="006A0ABC" w:rsidRPr="006A0ABC">
        <w:rPr>
          <w:sz w:val="24"/>
          <w:szCs w:val="24"/>
        </w:rPr>
        <w:t xml:space="preserve"> </w:t>
      </w:r>
      <w:r w:rsidRPr="001920F6">
        <w:rPr>
          <w:sz w:val="24"/>
          <w:szCs w:val="24"/>
        </w:rPr>
        <w:t>тілдік</w:t>
      </w:r>
      <w:r w:rsidR="006A0ABC" w:rsidRPr="006A0ABC">
        <w:rPr>
          <w:sz w:val="24"/>
          <w:szCs w:val="24"/>
        </w:rPr>
        <w:t xml:space="preserve"> </w:t>
      </w:r>
      <w:r w:rsidRPr="001920F6">
        <w:rPr>
          <w:sz w:val="24"/>
          <w:szCs w:val="24"/>
        </w:rPr>
        <w:t>қатынастар</w:t>
      </w:r>
      <w:r w:rsidR="006A0ABC" w:rsidRPr="006A0ABC">
        <w:rPr>
          <w:sz w:val="24"/>
          <w:szCs w:val="24"/>
        </w:rPr>
        <w:t xml:space="preserve"> </w:t>
      </w:r>
      <w:r w:rsidRPr="001920F6">
        <w:rPr>
          <w:sz w:val="24"/>
          <w:szCs w:val="24"/>
        </w:rPr>
        <w:t>желісі</w:t>
      </w:r>
      <w:r w:rsidR="006A0ABC" w:rsidRPr="006A0ABC">
        <w:rPr>
          <w:sz w:val="24"/>
          <w:szCs w:val="24"/>
        </w:rPr>
        <w:t xml:space="preserve"> </w:t>
      </w:r>
      <w:r w:rsidRPr="001920F6">
        <w:rPr>
          <w:sz w:val="24"/>
          <w:szCs w:val="24"/>
        </w:rPr>
        <w:t>ретінде</w:t>
      </w:r>
    </w:p>
    <w:p w:rsidR="003833EC" w:rsidRPr="006A0ABC" w:rsidRDefault="003122F8" w:rsidP="0014185C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6A0ABC">
        <w:rPr>
          <w:sz w:val="24"/>
          <w:szCs w:val="24"/>
          <w:lang w:val="ru-RU" w:eastAsia="ru-RU"/>
        </w:rPr>
        <w:t>Тілдің</w:t>
      </w:r>
      <w:r w:rsidR="006A0ABC">
        <w:rPr>
          <w:sz w:val="24"/>
          <w:szCs w:val="24"/>
          <w:lang w:val="ru-RU" w:eastAsia="ru-RU"/>
        </w:rPr>
        <w:t xml:space="preserve"> </w:t>
      </w:r>
      <w:r w:rsidRPr="006A0ABC">
        <w:rPr>
          <w:sz w:val="24"/>
          <w:szCs w:val="24"/>
          <w:lang w:val="ru-RU" w:eastAsia="ru-RU"/>
        </w:rPr>
        <w:t>статикасы</w:t>
      </w:r>
      <w:r w:rsidR="006A0ABC">
        <w:rPr>
          <w:sz w:val="24"/>
          <w:szCs w:val="24"/>
          <w:lang w:val="ru-RU" w:eastAsia="ru-RU"/>
        </w:rPr>
        <w:t xml:space="preserve"> </w:t>
      </w:r>
      <w:r w:rsidRPr="006A0ABC">
        <w:rPr>
          <w:sz w:val="24"/>
          <w:szCs w:val="24"/>
          <w:lang w:val="ru-RU" w:eastAsia="ru-RU"/>
        </w:rPr>
        <w:t>мен</w:t>
      </w:r>
      <w:r w:rsidR="006A0ABC">
        <w:rPr>
          <w:sz w:val="24"/>
          <w:szCs w:val="24"/>
          <w:lang w:val="ru-RU" w:eastAsia="ru-RU"/>
        </w:rPr>
        <w:t xml:space="preserve"> </w:t>
      </w:r>
      <w:r w:rsidRPr="006A0ABC">
        <w:rPr>
          <w:sz w:val="24"/>
          <w:szCs w:val="24"/>
          <w:lang w:val="ru-RU" w:eastAsia="ru-RU"/>
        </w:rPr>
        <w:t>динамикасының</w:t>
      </w:r>
      <w:r w:rsidR="006A0ABC">
        <w:rPr>
          <w:sz w:val="24"/>
          <w:szCs w:val="24"/>
          <w:lang w:val="ru-RU" w:eastAsia="ru-RU"/>
        </w:rPr>
        <w:t xml:space="preserve"> </w:t>
      </w:r>
      <w:r w:rsidRPr="006A0ABC">
        <w:rPr>
          <w:sz w:val="24"/>
          <w:szCs w:val="24"/>
          <w:lang w:val="ru-RU" w:eastAsia="ru-RU"/>
        </w:rPr>
        <w:t>ара</w:t>
      </w:r>
      <w:r w:rsidR="006A0ABC">
        <w:rPr>
          <w:sz w:val="24"/>
          <w:szCs w:val="24"/>
          <w:lang w:val="ru-RU" w:eastAsia="ru-RU"/>
        </w:rPr>
        <w:t xml:space="preserve"> </w:t>
      </w:r>
      <w:r w:rsidRPr="006A0ABC">
        <w:rPr>
          <w:sz w:val="24"/>
          <w:szCs w:val="24"/>
          <w:lang w:val="ru-RU" w:eastAsia="ru-RU"/>
        </w:rPr>
        <w:t>қатынасы</w:t>
      </w:r>
    </w:p>
    <w:p w:rsidR="00EB3EF8" w:rsidRPr="001920F6" w:rsidRDefault="00F81C56" w:rsidP="0014185C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ru-RU"/>
        </w:rPr>
        <w:t>Эксперименталды фонетика: әдістері мен тәсілдері</w:t>
      </w:r>
    </w:p>
    <w:p w:rsidR="003833EC" w:rsidRPr="001920F6" w:rsidRDefault="00D62EA7" w:rsidP="0014185C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Құрылымдық</w:t>
      </w:r>
      <w:r w:rsidR="006A0AB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лингвистиканың</w:t>
      </w:r>
      <w:r w:rsidR="006A0AB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бағыттары</w:t>
      </w:r>
    </w:p>
    <w:p w:rsidR="0032464C" w:rsidRPr="001920F6" w:rsidRDefault="00ED6FF9" w:rsidP="0014185C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</w:t>
      </w:r>
      <w:r w:rsidR="006A0AB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біліміндегі</w:t>
      </w:r>
      <w:r w:rsidR="0032464C" w:rsidRPr="001920F6">
        <w:rPr>
          <w:sz w:val="24"/>
          <w:szCs w:val="24"/>
          <w:lang w:val="kk-KZ"/>
        </w:rPr>
        <w:t xml:space="preserve"> н</w:t>
      </w:r>
      <w:r w:rsidRPr="001920F6">
        <w:rPr>
          <w:sz w:val="24"/>
          <w:szCs w:val="24"/>
          <w:lang w:val="kk-KZ"/>
        </w:rPr>
        <w:t>оминативті</w:t>
      </w:r>
      <w:r w:rsidR="0032464C" w:rsidRPr="001920F6">
        <w:rPr>
          <w:sz w:val="24"/>
          <w:szCs w:val="24"/>
          <w:lang w:val="kk-KZ"/>
        </w:rPr>
        <w:t xml:space="preserve"> т</w:t>
      </w:r>
      <w:r w:rsidRPr="001920F6">
        <w:rPr>
          <w:sz w:val="24"/>
          <w:szCs w:val="24"/>
          <w:lang w:val="kk-KZ"/>
        </w:rPr>
        <w:t>еориялар</w:t>
      </w:r>
      <w:r w:rsidR="0032464C" w:rsidRPr="001920F6">
        <w:rPr>
          <w:sz w:val="24"/>
          <w:szCs w:val="24"/>
          <w:lang w:val="kk-KZ"/>
        </w:rPr>
        <w:t xml:space="preserve"> ж</w:t>
      </w:r>
      <w:r w:rsidRPr="001920F6">
        <w:rPr>
          <w:sz w:val="24"/>
          <w:szCs w:val="24"/>
          <w:lang w:val="kk-KZ"/>
        </w:rPr>
        <w:t>әне</w:t>
      </w:r>
      <w:r w:rsidR="0032464C" w:rsidRPr="001920F6">
        <w:rPr>
          <w:sz w:val="24"/>
          <w:szCs w:val="24"/>
          <w:lang w:val="kk-KZ"/>
        </w:rPr>
        <w:t xml:space="preserve"> о</w:t>
      </w:r>
      <w:r w:rsidRPr="001920F6">
        <w:rPr>
          <w:sz w:val="24"/>
          <w:szCs w:val="24"/>
          <w:lang w:val="kk-KZ"/>
        </w:rPr>
        <w:t>лардың</w:t>
      </w:r>
      <w:r w:rsidR="0032464C" w:rsidRPr="001920F6">
        <w:rPr>
          <w:sz w:val="24"/>
          <w:szCs w:val="24"/>
          <w:lang w:val="kk-KZ"/>
        </w:rPr>
        <w:t xml:space="preserve"> қ</w:t>
      </w:r>
      <w:r w:rsidRPr="001920F6">
        <w:rPr>
          <w:sz w:val="24"/>
          <w:szCs w:val="24"/>
          <w:lang w:val="kk-KZ"/>
        </w:rPr>
        <w:t>азіргі</w:t>
      </w:r>
      <w:r w:rsidR="0032464C" w:rsidRPr="001920F6">
        <w:rPr>
          <w:sz w:val="24"/>
          <w:szCs w:val="24"/>
          <w:lang w:val="kk-KZ"/>
        </w:rPr>
        <w:t xml:space="preserve"> т</w:t>
      </w:r>
      <w:r w:rsidRPr="001920F6">
        <w:rPr>
          <w:sz w:val="24"/>
          <w:szCs w:val="24"/>
          <w:lang w:val="kk-KZ"/>
        </w:rPr>
        <w:t>ілбілімінің</w:t>
      </w:r>
      <w:r w:rsidR="0032464C" w:rsidRPr="001920F6">
        <w:rPr>
          <w:sz w:val="24"/>
          <w:szCs w:val="24"/>
          <w:lang w:val="kk-KZ"/>
        </w:rPr>
        <w:t xml:space="preserve"> п</w:t>
      </w:r>
      <w:r w:rsidRPr="001920F6">
        <w:rPr>
          <w:sz w:val="24"/>
          <w:szCs w:val="24"/>
          <w:lang w:val="kk-KZ"/>
        </w:rPr>
        <w:t>арадигмасындағы</w:t>
      </w:r>
    </w:p>
    <w:p w:rsidR="003833EC" w:rsidRPr="001920F6" w:rsidRDefault="00ED6FF9" w:rsidP="0014185C">
      <w:pPr>
        <w:pStyle w:val="a4"/>
        <w:tabs>
          <w:tab w:val="left" w:pos="284"/>
        </w:tabs>
        <w:spacing w:after="0" w:line="240" w:lineRule="auto"/>
        <w:ind w:left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орны</w:t>
      </w:r>
    </w:p>
    <w:p w:rsidR="00FB248E" w:rsidRPr="001920F6" w:rsidRDefault="00FB248E" w:rsidP="0014185C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Салыстырмалы-тарихи тіл білімінің негізі.  Түркі тілдерінің  алғашқы классификациясы. Махмұт Қашқари</w:t>
      </w:r>
    </w:p>
    <w:p w:rsidR="007B481A" w:rsidRPr="001920F6" w:rsidRDefault="00D62EA7" w:rsidP="0014185C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Сөйлеу</w:t>
      </w:r>
      <w:r w:rsidR="006A0AB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әрекетінің</w:t>
      </w:r>
      <w:r w:rsidR="006A0AB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теориясы</w:t>
      </w:r>
    </w:p>
    <w:p w:rsidR="00011481" w:rsidRPr="001920F6" w:rsidRDefault="000D0DBD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</w:t>
      </w:r>
      <w:r w:rsidR="006A0AB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біліміндегі «тіл-сөйлеу» мәселесі. Тіл</w:t>
      </w:r>
      <w:r w:rsidR="006A0AB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және</w:t>
      </w:r>
      <w:r w:rsidR="006A0AB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сөйлеу</w:t>
      </w:r>
      <w:r w:rsidR="006A0AB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функциялары</w:t>
      </w:r>
    </w:p>
    <w:p w:rsidR="00D64B61" w:rsidRPr="001920F6" w:rsidRDefault="000720FB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0F6">
        <w:rPr>
          <w:bCs/>
          <w:sz w:val="24"/>
          <w:szCs w:val="24"/>
        </w:rPr>
        <w:t>Тіл</w:t>
      </w:r>
      <w:r w:rsidR="006A0ABC">
        <w:rPr>
          <w:bCs/>
          <w:sz w:val="24"/>
          <w:szCs w:val="24"/>
          <w:lang w:val="ru-RU"/>
        </w:rPr>
        <w:t xml:space="preserve"> </w:t>
      </w:r>
      <w:r w:rsidRPr="001920F6">
        <w:rPr>
          <w:bCs/>
          <w:sz w:val="24"/>
          <w:szCs w:val="24"/>
        </w:rPr>
        <w:t>онтогенезбен</w:t>
      </w:r>
      <w:r w:rsidR="006A0ABC">
        <w:rPr>
          <w:bCs/>
          <w:sz w:val="24"/>
          <w:szCs w:val="24"/>
          <w:lang w:val="ru-RU"/>
        </w:rPr>
        <w:t xml:space="preserve"> </w:t>
      </w:r>
      <w:r w:rsidRPr="001920F6">
        <w:rPr>
          <w:bCs/>
          <w:sz w:val="24"/>
          <w:szCs w:val="24"/>
        </w:rPr>
        <w:t>филогенезде</w:t>
      </w:r>
    </w:p>
    <w:p w:rsidR="00D64B61" w:rsidRPr="001920F6" w:rsidRDefault="006577CF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Сөйлеу технологияларын (сөйлеу анализі мен синтезі) құрастырудағы акустикалық фонетиканың жетістіктері</w:t>
      </w:r>
    </w:p>
    <w:p w:rsidR="00D64B61" w:rsidRPr="001920F6" w:rsidRDefault="00EC252F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Тілд</w:t>
      </w:r>
      <w:r w:rsidR="004614A6" w:rsidRPr="001920F6">
        <w:rPr>
          <w:sz w:val="24"/>
          <w:szCs w:val="24"/>
          <w:lang w:val="kk-KZ"/>
        </w:rPr>
        <w:t xml:space="preserve">ердің </w:t>
      </w:r>
      <w:r w:rsidRPr="001920F6">
        <w:rPr>
          <w:sz w:val="24"/>
          <w:szCs w:val="24"/>
          <w:lang w:val="kk-KZ"/>
        </w:rPr>
        <w:t>типологиялық классификациясы</w:t>
      </w:r>
    </w:p>
    <w:p w:rsidR="007559F6" w:rsidRPr="001920F6" w:rsidRDefault="0052747A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Әдебиеттанудағы әлеуметтік-эстетикалық көзқарас</w:t>
      </w:r>
    </w:p>
    <w:p w:rsidR="002F6937" w:rsidRPr="001920F6" w:rsidRDefault="00196D9D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Дискурс лингвистикалық зерттеулер нысаны ретінде</w:t>
      </w:r>
    </w:p>
    <w:p w:rsidR="00655C70" w:rsidRPr="001920F6" w:rsidRDefault="00A81461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Қазіргі әдебиет теориясындағы пәнаралық парадигма</w:t>
      </w:r>
    </w:p>
    <w:p w:rsidR="00D73DFC" w:rsidRPr="001920F6" w:rsidRDefault="00A81461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Әдебиеттану және оның әлеуметтанумен, мәдениеттанумен, психология</w:t>
      </w:r>
      <w:r w:rsidR="009C7FA1" w:rsidRPr="001920F6">
        <w:rPr>
          <w:sz w:val="24"/>
          <w:szCs w:val="24"/>
          <w:lang w:val="kk-KZ"/>
        </w:rPr>
        <w:t xml:space="preserve">мен, антропологиямен </w:t>
      </w:r>
      <w:r w:rsidRPr="001920F6">
        <w:rPr>
          <w:sz w:val="24"/>
          <w:szCs w:val="24"/>
          <w:lang w:val="kk-KZ"/>
        </w:rPr>
        <w:t>ғылыми байланыстары</w:t>
      </w:r>
    </w:p>
    <w:p w:rsidR="00ED6FF9" w:rsidRPr="001920F6" w:rsidRDefault="00A81461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0F6">
        <w:rPr>
          <w:sz w:val="24"/>
          <w:szCs w:val="24"/>
          <w:lang w:val="ru-RU"/>
        </w:rPr>
        <w:t>Функционалды лингвистика: оныңобъектісі, тәсілдері, бағыттары</w:t>
      </w:r>
      <w:r w:rsidR="0035325B" w:rsidRPr="001920F6">
        <w:rPr>
          <w:sz w:val="24"/>
          <w:szCs w:val="24"/>
          <w:lang w:val="ru-RU"/>
        </w:rPr>
        <w:t>.</w:t>
      </w:r>
    </w:p>
    <w:p w:rsidR="00674CFF" w:rsidRPr="001920F6" w:rsidRDefault="00674CFF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0F6">
        <w:rPr>
          <w:sz w:val="24"/>
          <w:szCs w:val="24"/>
          <w:lang w:val="ru-RU"/>
        </w:rPr>
        <w:t>Мәтін</w:t>
      </w:r>
      <w:r w:rsidR="00815128">
        <w:rPr>
          <w:sz w:val="24"/>
          <w:szCs w:val="24"/>
          <w:lang w:val="ru-RU"/>
        </w:rPr>
        <w:t xml:space="preserve"> </w:t>
      </w:r>
      <w:r w:rsidRPr="001920F6">
        <w:rPr>
          <w:sz w:val="24"/>
          <w:szCs w:val="24"/>
          <w:lang w:val="ru-RU"/>
        </w:rPr>
        <w:t>коммуникативтік</w:t>
      </w:r>
      <w:r w:rsidR="00815128">
        <w:rPr>
          <w:sz w:val="24"/>
          <w:szCs w:val="24"/>
          <w:lang w:val="ru-RU"/>
        </w:rPr>
        <w:t xml:space="preserve"> </w:t>
      </w:r>
      <w:r w:rsidRPr="001920F6">
        <w:rPr>
          <w:sz w:val="24"/>
          <w:szCs w:val="24"/>
          <w:lang w:val="ru-RU"/>
        </w:rPr>
        <w:t>грамматиканың</w:t>
      </w:r>
      <w:r w:rsidR="00815128">
        <w:rPr>
          <w:sz w:val="24"/>
          <w:szCs w:val="24"/>
          <w:lang w:val="ru-RU"/>
        </w:rPr>
        <w:t xml:space="preserve"> </w:t>
      </w:r>
      <w:r w:rsidRPr="001920F6">
        <w:rPr>
          <w:sz w:val="24"/>
          <w:szCs w:val="24"/>
          <w:lang w:val="ru-RU"/>
        </w:rPr>
        <w:t>бірлігі, оның</w:t>
      </w:r>
      <w:r w:rsidR="00815128">
        <w:rPr>
          <w:sz w:val="24"/>
          <w:szCs w:val="24"/>
          <w:lang w:val="ru-RU"/>
        </w:rPr>
        <w:t xml:space="preserve"> </w:t>
      </w:r>
      <w:r w:rsidRPr="001920F6">
        <w:rPr>
          <w:sz w:val="24"/>
          <w:szCs w:val="24"/>
          <w:lang w:val="ru-RU"/>
        </w:rPr>
        <w:t>категориялары, регистрлері</w:t>
      </w:r>
      <w:r w:rsidR="00815128">
        <w:rPr>
          <w:sz w:val="24"/>
          <w:szCs w:val="24"/>
          <w:lang w:val="ru-RU"/>
        </w:rPr>
        <w:t xml:space="preserve"> </w:t>
      </w:r>
      <w:r w:rsidRPr="001920F6">
        <w:rPr>
          <w:sz w:val="24"/>
          <w:szCs w:val="24"/>
          <w:lang w:val="ru-RU"/>
        </w:rPr>
        <w:t>ретінде</w:t>
      </w:r>
    </w:p>
    <w:p w:rsidR="00655C70" w:rsidRPr="001920F6" w:rsidRDefault="008F3DA7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Американдық құрылымдық лингвистика мектебі</w:t>
      </w:r>
    </w:p>
    <w:p w:rsidR="00655C70" w:rsidRPr="001920F6" w:rsidRDefault="008F3DA7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Дания құрылымдық лингвистика мектебі</w:t>
      </w:r>
    </w:p>
    <w:p w:rsidR="000B7005" w:rsidRPr="001920F6" w:rsidRDefault="008F3DA7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Тілдің танымдық қызметін оңтайландыру</w:t>
      </w:r>
    </w:p>
    <w:p w:rsidR="000B7005" w:rsidRPr="001920F6" w:rsidRDefault="008F3DA7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Әлемнің суреті. Әлемнің тұжырымдамалық және тілдік бейнесі.</w:t>
      </w:r>
    </w:p>
    <w:p w:rsidR="00D90238" w:rsidRPr="001920F6" w:rsidRDefault="00D90238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bCs/>
          <w:sz w:val="24"/>
          <w:szCs w:val="24"/>
          <w:lang w:val="kk-KZ"/>
        </w:rPr>
        <w:t>Түркі және славян тілдері қарым-қатынасы: артықшылықтары мен кемшіліктері</w:t>
      </w:r>
    </w:p>
    <w:p w:rsidR="000B7005" w:rsidRPr="001920F6" w:rsidRDefault="008F3DA7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Сөзғаламныңнегізі</w:t>
      </w:r>
      <w:r w:rsidR="00FB248E" w:rsidRPr="001920F6">
        <w:rPr>
          <w:sz w:val="24"/>
          <w:szCs w:val="24"/>
          <w:lang w:val="kk-KZ"/>
        </w:rPr>
        <w:t>ретінде</w:t>
      </w:r>
    </w:p>
    <w:p w:rsidR="00655C70" w:rsidRPr="001920F6" w:rsidRDefault="00165B8F" w:rsidP="0014185C">
      <w:pPr>
        <w:pStyle w:val="a4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 және социум</w:t>
      </w:r>
      <w:r w:rsidR="00695652" w:rsidRPr="001920F6">
        <w:rPr>
          <w:sz w:val="24"/>
          <w:szCs w:val="24"/>
          <w:lang w:val="kk-KZ"/>
        </w:rPr>
        <w:t xml:space="preserve">. </w:t>
      </w:r>
      <w:r w:rsidRPr="001920F6">
        <w:rPr>
          <w:sz w:val="24"/>
          <w:szCs w:val="24"/>
          <w:lang w:val="kk-KZ"/>
        </w:rPr>
        <w:t>Тілдік жағдаят</w:t>
      </w:r>
      <w:r w:rsidR="00695652" w:rsidRPr="001920F6">
        <w:rPr>
          <w:sz w:val="24"/>
          <w:szCs w:val="24"/>
          <w:lang w:val="kk-KZ"/>
        </w:rPr>
        <w:t xml:space="preserve">. </w:t>
      </w:r>
      <w:r w:rsidRPr="001920F6">
        <w:rPr>
          <w:sz w:val="24"/>
          <w:szCs w:val="24"/>
          <w:lang w:val="kk-KZ"/>
        </w:rPr>
        <w:t>Тіл саясаты</w:t>
      </w:r>
      <w:r w:rsidR="00695652" w:rsidRPr="001920F6">
        <w:rPr>
          <w:sz w:val="24"/>
          <w:szCs w:val="24"/>
          <w:lang w:val="kk-KZ"/>
        </w:rPr>
        <w:t>.</w:t>
      </w:r>
    </w:p>
    <w:p w:rsidR="00655C70" w:rsidRPr="001920F6" w:rsidRDefault="00165B8F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Тілдік тұлғаның модельдері </w:t>
      </w:r>
    </w:p>
    <w:p w:rsidR="00655C70" w:rsidRPr="001920F6" w:rsidRDefault="00165B8F" w:rsidP="0014185C">
      <w:pPr>
        <w:pStyle w:val="a4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 және  менталитет</w:t>
      </w:r>
    </w:p>
    <w:p w:rsidR="00655C70" w:rsidRPr="001920F6" w:rsidRDefault="00241CC0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Мәдениет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аралық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және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этносаралық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қарым-қатынас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лингводидактикалық проблема ретінде</w:t>
      </w:r>
    </w:p>
    <w:p w:rsidR="00655C70" w:rsidRPr="001920F6" w:rsidRDefault="00226348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Грамматикалық мағ</w:t>
      </w:r>
      <w:r w:rsidR="00755B9F" w:rsidRPr="001920F6">
        <w:rPr>
          <w:sz w:val="24"/>
          <w:szCs w:val="24"/>
          <w:lang w:val="kk-KZ"/>
        </w:rPr>
        <w:t>ынаның</w:t>
      </w:r>
      <w:r w:rsidRPr="001920F6">
        <w:rPr>
          <w:sz w:val="24"/>
          <w:szCs w:val="24"/>
          <w:lang w:val="kk-KZ"/>
        </w:rPr>
        <w:t xml:space="preserve"> берілу </w:t>
      </w:r>
      <w:r w:rsidR="00755B9F" w:rsidRPr="001920F6">
        <w:rPr>
          <w:sz w:val="24"/>
          <w:szCs w:val="24"/>
          <w:lang w:val="kk-KZ"/>
        </w:rPr>
        <w:t xml:space="preserve">тәсілдері мен </w:t>
      </w:r>
      <w:r w:rsidRPr="001920F6">
        <w:rPr>
          <w:sz w:val="24"/>
          <w:szCs w:val="24"/>
          <w:lang w:val="kk-KZ"/>
        </w:rPr>
        <w:t>жолдары</w:t>
      </w:r>
    </w:p>
    <w:p w:rsidR="00655C70" w:rsidRPr="001920F6" w:rsidRDefault="00241CC0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Қазіргі әдебиет теориясының ғылым реті</w:t>
      </w:r>
      <w:r w:rsidR="00305990" w:rsidRPr="001920F6">
        <w:rPr>
          <w:sz w:val="24"/>
          <w:szCs w:val="24"/>
          <w:lang w:val="kk-KZ"/>
        </w:rPr>
        <w:t>ндегі мақсаттары мен міндеттері</w:t>
      </w:r>
    </w:p>
    <w:p w:rsidR="002F6937" w:rsidRPr="001920F6" w:rsidRDefault="00241CC0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Гуманитарлық ғылымдағы </w:t>
      </w:r>
      <w:r w:rsidR="00695652" w:rsidRPr="001920F6">
        <w:rPr>
          <w:sz w:val="24"/>
          <w:szCs w:val="24"/>
          <w:lang w:val="kk-KZ"/>
        </w:rPr>
        <w:t xml:space="preserve"> «парадигма»</w:t>
      </w:r>
      <w:r w:rsidRPr="001920F6">
        <w:rPr>
          <w:sz w:val="24"/>
          <w:szCs w:val="24"/>
          <w:lang w:val="kk-KZ"/>
        </w:rPr>
        <w:t xml:space="preserve"> түсінігі</w:t>
      </w:r>
      <w:r w:rsidR="00695652" w:rsidRPr="001920F6">
        <w:rPr>
          <w:sz w:val="24"/>
          <w:szCs w:val="24"/>
          <w:lang w:val="kk-KZ"/>
        </w:rPr>
        <w:t xml:space="preserve">. </w:t>
      </w:r>
      <w:r w:rsidRPr="001920F6">
        <w:rPr>
          <w:sz w:val="24"/>
          <w:szCs w:val="24"/>
          <w:lang w:val="kk-KZ"/>
        </w:rPr>
        <w:t>Дәстү</w:t>
      </w:r>
      <w:r w:rsidR="00135C6F" w:rsidRPr="001920F6">
        <w:rPr>
          <w:sz w:val="24"/>
          <w:szCs w:val="24"/>
          <w:lang w:val="kk-KZ"/>
        </w:rPr>
        <w:t>р</w:t>
      </w:r>
      <w:r w:rsidRPr="001920F6">
        <w:rPr>
          <w:sz w:val="24"/>
          <w:szCs w:val="24"/>
          <w:lang w:val="kk-KZ"/>
        </w:rPr>
        <w:t>лі және жаңа парадигмалар</w:t>
      </w:r>
    </w:p>
    <w:p w:rsidR="00E820B7" w:rsidRPr="001920F6" w:rsidRDefault="00241CC0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Қазіргі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әдебиеттанудағы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интертекстуалды парадигма.</w:t>
      </w:r>
    </w:p>
    <w:p w:rsidR="00F97A8C" w:rsidRPr="001920F6" w:rsidRDefault="00CD5B0B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bCs/>
          <w:sz w:val="24"/>
          <w:szCs w:val="24"/>
          <w:lang w:val="kk-KZ"/>
        </w:rPr>
        <w:t>Интертекстуалдылық</w:t>
      </w:r>
      <w:r w:rsidR="00695652" w:rsidRPr="001920F6">
        <w:rPr>
          <w:bCs/>
          <w:sz w:val="24"/>
          <w:szCs w:val="24"/>
          <w:lang w:val="kk-KZ"/>
        </w:rPr>
        <w:t>:</w:t>
      </w:r>
      <w:r w:rsidR="00815128">
        <w:rPr>
          <w:bCs/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тұжырымдаманы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теориялық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түсіндіру, қазіргі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ғылымдағы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интертекст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категориясының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қалыптасу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тарихы, негізгі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ұғымдар.</w:t>
      </w:r>
    </w:p>
    <w:p w:rsidR="00E820B7" w:rsidRPr="001920F6" w:rsidRDefault="00CD5B0B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Реминисценция, аллюзияны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талдау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және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интертекстуалды парадигма</w:t>
      </w:r>
    </w:p>
    <w:p w:rsidR="00E820B7" w:rsidRPr="001920F6" w:rsidRDefault="00E57662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Абай Құнанбаевтың әдеби мұрасы</w:t>
      </w:r>
    </w:p>
    <w:p w:rsidR="00D73DFC" w:rsidRPr="001920F6" w:rsidRDefault="008C6BCE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И.А. Бодуэн де Куртенэнің лингвистикалық көзқарастары</w:t>
      </w:r>
    </w:p>
    <w:p w:rsidR="00F41F84" w:rsidRPr="001920F6" w:rsidRDefault="000268D3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У.</w:t>
      </w:r>
      <w:r w:rsidR="00D73C04" w:rsidRPr="001920F6">
        <w:rPr>
          <w:sz w:val="24"/>
          <w:szCs w:val="24"/>
          <w:lang w:val="kk-KZ"/>
        </w:rPr>
        <w:t>Эконың постмодернистік коммуникативті тәжірибелері</w:t>
      </w:r>
    </w:p>
    <w:p w:rsidR="00ED6FF9" w:rsidRPr="001920F6" w:rsidRDefault="008C6BCE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Қазіргі поэзиядағы лирикалық жанрлар</w:t>
      </w:r>
    </w:p>
    <w:p w:rsidR="002F6937" w:rsidRPr="001920F6" w:rsidRDefault="002E2352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Мәтінді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түсіндіру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және мәтін құрылымының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бұзылуы</w:t>
      </w:r>
      <w:r w:rsidR="00D73C04" w:rsidRPr="001920F6">
        <w:rPr>
          <w:sz w:val="24"/>
          <w:szCs w:val="24"/>
          <w:lang w:val="kk-KZ"/>
        </w:rPr>
        <w:t>: постструктуралистік парадигма.</w:t>
      </w:r>
    </w:p>
    <w:p w:rsidR="002F6937" w:rsidRPr="001920F6" w:rsidRDefault="002E2352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Әдебиеттің медиа тәуелділігі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туралы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концепциялар</w:t>
      </w:r>
    </w:p>
    <w:p w:rsidR="00DC2EB9" w:rsidRPr="001920F6" w:rsidRDefault="002E2352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Көркем</w:t>
      </w:r>
      <w:r w:rsidR="00DC2EB9" w:rsidRPr="001920F6">
        <w:rPr>
          <w:sz w:val="24"/>
          <w:szCs w:val="24"/>
          <w:lang w:val="kk-KZ"/>
        </w:rPr>
        <w:t xml:space="preserve"> антропология</w:t>
      </w:r>
    </w:p>
    <w:p w:rsidR="002F6937" w:rsidRPr="001920F6" w:rsidRDefault="002E2352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Қазіргі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әдебиеттанудағы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жаңа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тенденциялар</w:t>
      </w:r>
    </w:p>
    <w:p w:rsidR="00DC2EB9" w:rsidRPr="001920F6" w:rsidRDefault="00C07225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Миф</w:t>
      </w:r>
      <w:r w:rsidR="002E2352" w:rsidRPr="001920F6">
        <w:rPr>
          <w:sz w:val="24"/>
          <w:szCs w:val="24"/>
          <w:lang w:val="kk-KZ"/>
        </w:rPr>
        <w:t xml:space="preserve"> көркем әдебиеттің құбылысы ретінде. </w:t>
      </w:r>
      <w:r w:rsidR="008052C8" w:rsidRPr="001920F6">
        <w:rPr>
          <w:sz w:val="24"/>
          <w:szCs w:val="24"/>
          <w:lang w:val="kk-KZ"/>
        </w:rPr>
        <w:t>Мифтің</w:t>
      </w:r>
      <w:r w:rsidR="002E2352" w:rsidRPr="001920F6">
        <w:rPr>
          <w:sz w:val="24"/>
          <w:szCs w:val="24"/>
          <w:lang w:val="kk-KZ"/>
        </w:rPr>
        <w:t xml:space="preserve"> анықтамасы.  </w:t>
      </w:r>
      <w:r w:rsidR="008052C8" w:rsidRPr="001920F6">
        <w:rPr>
          <w:sz w:val="24"/>
          <w:szCs w:val="24"/>
          <w:lang w:val="kk-KZ"/>
        </w:rPr>
        <w:t>Мифтердің</w:t>
      </w:r>
      <w:r w:rsidR="002E2352" w:rsidRPr="001920F6">
        <w:rPr>
          <w:sz w:val="24"/>
          <w:szCs w:val="24"/>
          <w:lang w:val="kk-KZ"/>
        </w:rPr>
        <w:t>жіктелуі</w:t>
      </w:r>
    </w:p>
    <w:p w:rsidR="00DC2EB9" w:rsidRPr="001920F6" w:rsidRDefault="00C07225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Неомифологизм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және ХХ-ХХІ ғасырлардағы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өнер мен әдебиеттегі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жаңа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аңыздар. Неомифологизмді зерттеу мәселелері</w:t>
      </w:r>
    </w:p>
    <w:p w:rsidR="00DC2EB9" w:rsidRPr="001920F6" w:rsidRDefault="00C07225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Мәтін м</w:t>
      </w:r>
      <w:r w:rsidR="00DC2EB9" w:rsidRPr="001920F6">
        <w:rPr>
          <w:sz w:val="24"/>
          <w:szCs w:val="24"/>
          <w:lang w:val="kk-KZ"/>
        </w:rPr>
        <w:t>ифология</w:t>
      </w:r>
      <w:r w:rsidRPr="001920F6">
        <w:rPr>
          <w:sz w:val="24"/>
          <w:szCs w:val="24"/>
          <w:lang w:val="kk-KZ"/>
        </w:rPr>
        <w:t xml:space="preserve">сы мен </w:t>
      </w:r>
      <w:r w:rsidR="00DC2EB9" w:rsidRPr="001920F6">
        <w:rPr>
          <w:sz w:val="24"/>
          <w:szCs w:val="24"/>
          <w:lang w:val="kk-KZ"/>
        </w:rPr>
        <w:t>миф</w:t>
      </w:r>
      <w:r w:rsidRPr="001920F6">
        <w:rPr>
          <w:sz w:val="24"/>
          <w:szCs w:val="24"/>
          <w:lang w:val="kk-KZ"/>
        </w:rPr>
        <w:t>тік поэтик</w:t>
      </w:r>
      <w:r w:rsidR="00135C6F" w:rsidRPr="001920F6">
        <w:rPr>
          <w:sz w:val="24"/>
          <w:szCs w:val="24"/>
          <w:lang w:val="kk-KZ"/>
        </w:rPr>
        <w:t>а</w:t>
      </w:r>
      <w:r w:rsidR="00DC2EB9" w:rsidRPr="001920F6">
        <w:rPr>
          <w:sz w:val="24"/>
          <w:szCs w:val="24"/>
          <w:lang w:val="kk-KZ"/>
        </w:rPr>
        <w:t xml:space="preserve">. </w:t>
      </w:r>
      <w:r w:rsidRPr="001920F6">
        <w:rPr>
          <w:sz w:val="24"/>
          <w:szCs w:val="24"/>
          <w:lang w:val="kk-KZ"/>
        </w:rPr>
        <w:t>Мифологияны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зерттеу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және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жүйелеу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мәселесі. Космогониялық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мифтер</w:t>
      </w:r>
    </w:p>
    <w:p w:rsidR="00DC2EB9" w:rsidRPr="001920F6" w:rsidRDefault="00285DD4" w:rsidP="0014185C">
      <w:pPr>
        <w:pStyle w:val="a4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Әлем тілдерінің номенклатурасы: генетикалық, типологиялық және ареалдық бейнелері</w:t>
      </w:r>
    </w:p>
    <w:p w:rsidR="00DC2EB9" w:rsidRPr="001920F6" w:rsidRDefault="00144880" w:rsidP="0014185C">
      <w:pPr>
        <w:pStyle w:val="a4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lastRenderedPageBreak/>
        <w:t>Синтаксистік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қатынастар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және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олардың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түрлері</w:t>
      </w:r>
    </w:p>
    <w:p w:rsidR="00DC2EB9" w:rsidRPr="001920F6" w:rsidRDefault="008052C8" w:rsidP="0014185C">
      <w:pPr>
        <w:pStyle w:val="a4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Көркем әдебиеттегі мифтер </w:t>
      </w:r>
    </w:p>
    <w:p w:rsidR="002F6937" w:rsidRPr="001920F6" w:rsidRDefault="00DC2EB9" w:rsidP="0014185C">
      <w:pPr>
        <w:pStyle w:val="a4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Интертекстуал</w:t>
      </w:r>
      <w:r w:rsidR="008052C8" w:rsidRPr="001920F6">
        <w:rPr>
          <w:sz w:val="24"/>
          <w:szCs w:val="24"/>
          <w:lang w:val="kk-KZ"/>
        </w:rPr>
        <w:t xml:space="preserve">ды </w:t>
      </w:r>
      <w:r w:rsidRPr="001920F6">
        <w:rPr>
          <w:sz w:val="24"/>
          <w:szCs w:val="24"/>
          <w:lang w:val="kk-KZ"/>
        </w:rPr>
        <w:t>парадигма. «</w:t>
      </w:r>
      <w:r w:rsidR="008052C8" w:rsidRPr="001920F6">
        <w:rPr>
          <w:sz w:val="24"/>
          <w:szCs w:val="24"/>
          <w:lang w:val="kk-KZ"/>
        </w:rPr>
        <w:t>Мәтіндегі мәтін» және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интертекст</w:t>
      </w:r>
    </w:p>
    <w:p w:rsidR="00DC2EB9" w:rsidRPr="001920F6" w:rsidRDefault="008C6BCE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Әдеби сынның тарихы мен теориясы</w:t>
      </w:r>
    </w:p>
    <w:p w:rsidR="00DC2EB9" w:rsidRPr="001920F6" w:rsidRDefault="008C6BCE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Постмодернизм. Постмодернизм поэтикасының ерекшеліктері</w:t>
      </w:r>
    </w:p>
    <w:p w:rsidR="00DC2EB9" w:rsidRPr="001920F6" w:rsidRDefault="00135C6F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Әдебиеттанудағы классикалық психоанализ.</w:t>
      </w:r>
    </w:p>
    <w:p w:rsidR="00D73DFC" w:rsidRPr="001920F6" w:rsidRDefault="008C6BCE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Ф. де Соссюрдің лингвистикалық тұжырымдамасы және оның қазіргі тіл біліміне әсері</w:t>
      </w:r>
    </w:p>
    <w:p w:rsidR="00DC2EB9" w:rsidRPr="001920F6" w:rsidRDefault="00305990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Нарратология</w:t>
      </w:r>
    </w:p>
    <w:p w:rsidR="00D73DFC" w:rsidRPr="001920F6" w:rsidRDefault="008C6BCE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Алаш қайраткерлерінің әдеби мұрасы</w:t>
      </w:r>
    </w:p>
    <w:p w:rsidR="00DC2EB9" w:rsidRPr="001920F6" w:rsidRDefault="00144880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Әлем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тілдеріндегі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синтаксистік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қатынастарды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білдіру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тәсілдері</w:t>
      </w:r>
    </w:p>
    <w:p w:rsidR="00DC2EB9" w:rsidRPr="001920F6" w:rsidRDefault="00644F58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Компаративистика: мақсаттары, әдістері, жетістіктері</w:t>
      </w:r>
    </w:p>
    <w:p w:rsidR="00ED6FF9" w:rsidRPr="001920F6" w:rsidRDefault="00644F58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 біліміндегі натуралистік бағыт</w:t>
      </w:r>
    </w:p>
    <w:p w:rsidR="00DC2EB9" w:rsidRPr="001920F6" w:rsidRDefault="00AF7904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Миф поэтикасының зерттеу мәселелері </w:t>
      </w:r>
    </w:p>
    <w:p w:rsidR="002F6937" w:rsidRPr="001920F6" w:rsidRDefault="00AF7904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Астральды және күн мифтері және көркем мәтіндердегі олардың мифтік поэтикасының ерекшеліктері</w:t>
      </w:r>
    </w:p>
    <w:p w:rsidR="00DC2EB9" w:rsidRPr="001920F6" w:rsidRDefault="00AF7904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Көркем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мәтіннің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археопоэтикасын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талдау</w:t>
      </w:r>
    </w:p>
    <w:p w:rsidR="002F6937" w:rsidRPr="001920F6" w:rsidRDefault="00305990" w:rsidP="0014185C">
      <w:pPr>
        <w:pStyle w:val="a4"/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Қазіргі көркем әдебиеттегі жаңашылдық</w:t>
      </w:r>
    </w:p>
    <w:p w:rsidR="00DC2EB9" w:rsidRPr="00815128" w:rsidRDefault="00B802B5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815128">
        <w:rPr>
          <w:sz w:val="24"/>
          <w:szCs w:val="24"/>
          <w:lang w:val="kk-KZ"/>
        </w:rPr>
        <w:t>Миф</w:t>
      </w:r>
      <w:r w:rsidRPr="001920F6">
        <w:rPr>
          <w:sz w:val="24"/>
          <w:szCs w:val="24"/>
          <w:lang w:val="kk-KZ"/>
        </w:rPr>
        <w:t xml:space="preserve">тік </w:t>
      </w:r>
      <w:r w:rsidRPr="00815128">
        <w:rPr>
          <w:sz w:val="24"/>
          <w:szCs w:val="24"/>
          <w:lang w:val="kk-KZ"/>
        </w:rPr>
        <w:t>поэтика поэтика мен әдебиет</w:t>
      </w:r>
      <w:r w:rsidR="00815128" w:rsidRPr="00815128">
        <w:rPr>
          <w:sz w:val="24"/>
          <w:szCs w:val="24"/>
          <w:lang w:val="kk-KZ"/>
        </w:rPr>
        <w:t xml:space="preserve"> </w:t>
      </w:r>
      <w:r w:rsidRPr="00815128">
        <w:rPr>
          <w:sz w:val="24"/>
          <w:szCs w:val="24"/>
          <w:lang w:val="kk-KZ"/>
        </w:rPr>
        <w:t>теориясының</w:t>
      </w:r>
      <w:r w:rsidR="00815128" w:rsidRPr="00815128">
        <w:rPr>
          <w:sz w:val="24"/>
          <w:szCs w:val="24"/>
          <w:lang w:val="kk-KZ"/>
        </w:rPr>
        <w:t xml:space="preserve"> </w:t>
      </w:r>
      <w:r w:rsidRPr="00815128">
        <w:rPr>
          <w:sz w:val="24"/>
          <w:szCs w:val="24"/>
          <w:lang w:val="kk-KZ"/>
        </w:rPr>
        <w:t>бөлімі</w:t>
      </w:r>
      <w:r w:rsidR="00815128" w:rsidRPr="00815128">
        <w:rPr>
          <w:sz w:val="24"/>
          <w:szCs w:val="24"/>
          <w:lang w:val="kk-KZ"/>
        </w:rPr>
        <w:t xml:space="preserve"> </w:t>
      </w:r>
      <w:r w:rsidRPr="00815128">
        <w:rPr>
          <w:sz w:val="24"/>
          <w:szCs w:val="24"/>
          <w:lang w:val="kk-KZ"/>
        </w:rPr>
        <w:t>ретінде. Мифтің</w:t>
      </w:r>
      <w:r w:rsidR="00815128">
        <w:rPr>
          <w:sz w:val="24"/>
          <w:szCs w:val="24"/>
          <w:lang w:val="kk-KZ"/>
        </w:rPr>
        <w:t xml:space="preserve"> </w:t>
      </w:r>
      <w:r w:rsidRPr="00815128">
        <w:rPr>
          <w:sz w:val="24"/>
          <w:szCs w:val="24"/>
          <w:lang w:val="kk-KZ"/>
        </w:rPr>
        <w:t>әдебиетке</w:t>
      </w:r>
      <w:r w:rsidR="00815128">
        <w:rPr>
          <w:sz w:val="24"/>
          <w:szCs w:val="24"/>
          <w:lang w:val="kk-KZ"/>
        </w:rPr>
        <w:t xml:space="preserve"> </w:t>
      </w:r>
      <w:r w:rsidRPr="00815128">
        <w:rPr>
          <w:sz w:val="24"/>
          <w:szCs w:val="24"/>
          <w:lang w:val="kk-KZ"/>
        </w:rPr>
        <w:t>ену</w:t>
      </w:r>
      <w:r w:rsidR="00815128">
        <w:rPr>
          <w:sz w:val="24"/>
          <w:szCs w:val="24"/>
          <w:lang w:val="kk-KZ"/>
        </w:rPr>
        <w:t xml:space="preserve"> </w:t>
      </w:r>
      <w:r w:rsidRPr="00815128">
        <w:rPr>
          <w:sz w:val="24"/>
          <w:szCs w:val="24"/>
          <w:lang w:val="kk-KZ"/>
        </w:rPr>
        <w:t>жолдары. Мифтің</w:t>
      </w:r>
      <w:r w:rsidR="00815128">
        <w:rPr>
          <w:sz w:val="24"/>
          <w:szCs w:val="24"/>
          <w:lang w:val="kk-KZ"/>
        </w:rPr>
        <w:t xml:space="preserve"> </w:t>
      </w:r>
      <w:r w:rsidRPr="00815128">
        <w:rPr>
          <w:sz w:val="24"/>
          <w:szCs w:val="24"/>
          <w:lang w:val="kk-KZ"/>
        </w:rPr>
        <w:t>поэтикасы. Әдеби</w:t>
      </w:r>
      <w:r w:rsidR="00815128">
        <w:rPr>
          <w:sz w:val="24"/>
          <w:szCs w:val="24"/>
          <w:lang w:val="kk-KZ"/>
        </w:rPr>
        <w:t xml:space="preserve"> </w:t>
      </w:r>
      <w:r w:rsidRPr="00815128">
        <w:rPr>
          <w:sz w:val="24"/>
          <w:szCs w:val="24"/>
          <w:lang w:val="kk-KZ"/>
        </w:rPr>
        <w:t>шығармада</w:t>
      </w:r>
      <w:r w:rsidR="00815128">
        <w:rPr>
          <w:sz w:val="24"/>
          <w:szCs w:val="24"/>
          <w:lang w:val="kk-KZ"/>
        </w:rPr>
        <w:t xml:space="preserve"> </w:t>
      </w:r>
      <w:r w:rsidRPr="00815128">
        <w:rPr>
          <w:sz w:val="24"/>
          <w:szCs w:val="24"/>
          <w:lang w:val="kk-KZ"/>
        </w:rPr>
        <w:t>мифтің</w:t>
      </w:r>
      <w:r w:rsidR="00815128">
        <w:rPr>
          <w:sz w:val="24"/>
          <w:szCs w:val="24"/>
          <w:lang w:val="kk-KZ"/>
        </w:rPr>
        <w:t xml:space="preserve"> </w:t>
      </w:r>
      <w:r w:rsidRPr="00815128">
        <w:rPr>
          <w:sz w:val="24"/>
          <w:szCs w:val="24"/>
          <w:lang w:val="kk-KZ"/>
        </w:rPr>
        <w:t>болу</w:t>
      </w:r>
      <w:r w:rsidR="00815128">
        <w:rPr>
          <w:sz w:val="24"/>
          <w:szCs w:val="24"/>
          <w:lang w:val="kk-KZ"/>
        </w:rPr>
        <w:t xml:space="preserve"> </w:t>
      </w:r>
      <w:r w:rsidRPr="00815128">
        <w:rPr>
          <w:sz w:val="24"/>
          <w:szCs w:val="24"/>
          <w:lang w:val="kk-KZ"/>
        </w:rPr>
        <w:t>формалары</w:t>
      </w:r>
    </w:p>
    <w:p w:rsidR="00DC2EB9" w:rsidRPr="001920F6" w:rsidRDefault="00B802B5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0F6">
        <w:rPr>
          <w:sz w:val="24"/>
          <w:szCs w:val="24"/>
          <w:lang w:val="kk-KZ"/>
        </w:rPr>
        <w:t xml:space="preserve">Түрлі халықтар мифтерінің салыстырмалы зерттеулері </w:t>
      </w:r>
    </w:p>
    <w:p w:rsidR="00DC2EB9" w:rsidRPr="001920F6" w:rsidRDefault="00DC2EB9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</w:rPr>
        <w:t>Мифологи</w:t>
      </w:r>
      <w:r w:rsidR="00B802B5" w:rsidRPr="001920F6">
        <w:rPr>
          <w:sz w:val="24"/>
          <w:szCs w:val="24"/>
          <w:lang w:val="kk-KZ"/>
        </w:rPr>
        <w:t>ялық жүйелер. Мифтердің түрлері</w:t>
      </w:r>
      <w:r w:rsidRPr="001920F6">
        <w:rPr>
          <w:sz w:val="24"/>
          <w:szCs w:val="24"/>
          <w:lang w:val="kk-KZ"/>
        </w:rPr>
        <w:t xml:space="preserve">. </w:t>
      </w:r>
      <w:r w:rsidR="00B802B5" w:rsidRPr="001920F6">
        <w:rPr>
          <w:sz w:val="24"/>
          <w:szCs w:val="24"/>
          <w:lang w:val="kk-KZ"/>
        </w:rPr>
        <w:t>Салыстырмалы мифологияның мәселелері</w:t>
      </w:r>
    </w:p>
    <w:p w:rsidR="00DC2EB9" w:rsidRPr="001920F6" w:rsidRDefault="00B802B5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Миф шындықтың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тәуелсіз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құбылыстары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деп</w:t>
      </w:r>
      <w:r w:rsidR="00815128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саналатын</w:t>
      </w:r>
      <w:r w:rsidR="00815128">
        <w:rPr>
          <w:sz w:val="24"/>
          <w:szCs w:val="24"/>
          <w:lang w:val="kk-KZ"/>
        </w:rPr>
        <w:t xml:space="preserve"> </w:t>
      </w:r>
      <w:r w:rsidR="002D7F2B" w:rsidRPr="001920F6">
        <w:rPr>
          <w:sz w:val="24"/>
          <w:szCs w:val="24"/>
          <w:lang w:val="kk-KZ"/>
        </w:rPr>
        <w:t>сезімталдық көрнекі</w:t>
      </w:r>
      <w:r w:rsidR="00D27352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бейнелер</w:t>
      </w:r>
      <w:r w:rsidR="00D27352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арқылы</w:t>
      </w:r>
      <w:r w:rsidR="00D27352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шындықты</w:t>
      </w:r>
      <w:r w:rsidR="00D27352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тұтас</w:t>
      </w:r>
      <w:r w:rsidR="00D27352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жаппай</w:t>
      </w:r>
      <w:r w:rsidR="00D27352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тәжірибе мен түсіндірудің</w:t>
      </w:r>
      <w:r w:rsidR="00D27352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бір</w:t>
      </w:r>
      <w:r w:rsidR="00D27352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түрі</w:t>
      </w:r>
      <w:r w:rsidR="00D27352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ретінде</w:t>
      </w:r>
    </w:p>
    <w:p w:rsidR="00DC2EB9" w:rsidRPr="001920F6" w:rsidRDefault="00F81C56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Перцептивті фонетика тыңдаушының</w:t>
      </w:r>
      <w:r w:rsidR="00C60216" w:rsidRPr="001920F6">
        <w:rPr>
          <w:sz w:val="24"/>
          <w:szCs w:val="24"/>
          <w:lang w:val="kk-KZ"/>
        </w:rPr>
        <w:t xml:space="preserve"> д</w:t>
      </w:r>
      <w:r w:rsidRPr="001920F6">
        <w:rPr>
          <w:sz w:val="24"/>
          <w:szCs w:val="24"/>
          <w:lang w:val="kk-KZ"/>
        </w:rPr>
        <w:t>ыбыстық</w:t>
      </w:r>
      <w:r w:rsidR="00D27352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сөйлеуді</w:t>
      </w:r>
      <w:r w:rsidR="00D27352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қабылдауын</w:t>
      </w:r>
      <w:r w:rsidR="00D27352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зерттейтін</w:t>
      </w:r>
      <w:r w:rsidR="00D27352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ғылым</w:t>
      </w:r>
      <w:r w:rsidR="00D27352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ретінде</w:t>
      </w:r>
    </w:p>
    <w:p w:rsidR="002F6937" w:rsidRPr="001920F6" w:rsidRDefault="00B802B5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Архетип және миф ұғымдарының арақатынасы. Архетиптердің түрлері</w:t>
      </w:r>
    </w:p>
    <w:p w:rsidR="00B802B5" w:rsidRPr="001920F6" w:rsidRDefault="00AA24E6" w:rsidP="0014185C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Қазіргі әдебиеттің бағыттары</w:t>
      </w:r>
    </w:p>
    <w:p w:rsidR="0082674A" w:rsidRPr="001920F6" w:rsidRDefault="0082674A" w:rsidP="001418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2265D" w:rsidRPr="001920F6" w:rsidRDefault="0022265D" w:rsidP="001418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/>
          <w:sz w:val="24"/>
          <w:szCs w:val="24"/>
          <w:lang w:val="kk-KZ"/>
        </w:rPr>
        <w:t>2 блок</w:t>
      </w:r>
    </w:p>
    <w:p w:rsidR="009B27E3" w:rsidRPr="001920F6" w:rsidRDefault="009B27E3" w:rsidP="00141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Тілдегі термин қабылдау үдерісі және варианттылық, оның тілдік нормаға әсері </w:t>
      </w:r>
    </w:p>
    <w:p w:rsidR="000720FB" w:rsidRPr="001920F6" w:rsidRDefault="00D90238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21"/>
          <w:bCs w:val="0"/>
          <w:color w:val="auto"/>
          <w:sz w:val="24"/>
          <w:szCs w:val="24"/>
          <w:lang w:val="kk-KZ" w:eastAsia="en-US"/>
        </w:rPr>
      </w:pPr>
      <w:r w:rsidRPr="001920F6">
        <w:rPr>
          <w:color w:val="000000"/>
          <w:sz w:val="24"/>
          <w:szCs w:val="24"/>
          <w:lang w:val="ru-RU"/>
        </w:rPr>
        <w:t>Коммуникативт</w:t>
      </w:r>
      <w:r w:rsidRPr="001920F6">
        <w:rPr>
          <w:color w:val="000000"/>
          <w:sz w:val="24"/>
          <w:szCs w:val="24"/>
        </w:rPr>
        <w:t>i</w:t>
      </w:r>
      <w:r w:rsidRPr="001920F6">
        <w:rPr>
          <w:color w:val="000000"/>
          <w:sz w:val="24"/>
          <w:szCs w:val="24"/>
          <w:lang w:val="ru-RU"/>
        </w:rPr>
        <w:t>к мақсат</w:t>
      </w:r>
      <w:r w:rsidRPr="001920F6">
        <w:rPr>
          <w:color w:val="000000"/>
          <w:sz w:val="24"/>
          <w:szCs w:val="24"/>
          <w:lang w:val="kk-KZ"/>
        </w:rPr>
        <w:t>:</w:t>
      </w:r>
      <w:r w:rsidRPr="001920F6">
        <w:rPr>
          <w:color w:val="000000"/>
          <w:sz w:val="24"/>
          <w:szCs w:val="24"/>
          <w:lang w:val="ru-RU"/>
        </w:rPr>
        <w:t>коммуникативт</w:t>
      </w:r>
      <w:r w:rsidRPr="001920F6">
        <w:rPr>
          <w:color w:val="000000"/>
          <w:sz w:val="24"/>
          <w:szCs w:val="24"/>
        </w:rPr>
        <w:t>i</w:t>
      </w:r>
      <w:r w:rsidRPr="001920F6">
        <w:rPr>
          <w:color w:val="000000"/>
          <w:sz w:val="24"/>
          <w:szCs w:val="24"/>
          <w:lang w:val="ru-RU"/>
        </w:rPr>
        <w:t>к стратегия мен коммуникативт</w:t>
      </w:r>
      <w:r w:rsidRPr="001920F6">
        <w:rPr>
          <w:color w:val="000000"/>
          <w:sz w:val="24"/>
          <w:szCs w:val="24"/>
        </w:rPr>
        <w:t>i</w:t>
      </w:r>
      <w:r w:rsidRPr="001920F6">
        <w:rPr>
          <w:color w:val="000000"/>
          <w:sz w:val="24"/>
          <w:szCs w:val="24"/>
          <w:lang w:val="ru-RU"/>
        </w:rPr>
        <w:t>к тактика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b/>
          <w:sz w:val="24"/>
          <w:szCs w:val="24"/>
          <w:lang w:val="kk-KZ"/>
        </w:rPr>
      </w:pPr>
      <w:r w:rsidRPr="001920F6">
        <w:rPr>
          <w:rStyle w:val="21"/>
          <w:b w:val="0"/>
          <w:color w:val="auto"/>
          <w:sz w:val="24"/>
          <w:szCs w:val="24"/>
        </w:rPr>
        <w:t>Лингвистика әдіснамасы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Тілэкологиясы мен тілмәдениеті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 инстинкт ретінде (С.Пинкер)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Қазіргі мәтіндердің ықтималды-статистикалық үлгісін (моделін) құру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 ғылымындағы жаңа бағыттар және олардың қолданбалы аспектілері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Жаргондық лексиканы қолданудың ерекшелігі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Интерлексика: қазақ тілінің тіларалық байланыс арқылы дамуы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Қолданбалы терминология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саласының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негізгі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ерекшеліктері мен бағыттары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Компьютерлік лингвистика: тілдік және ақпараттық қатынастар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Мәтін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бірліктері, оның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грамматикалық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құрылымы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Сөйлеу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әрекетін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синтездеу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мәселесі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Тілдік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тұлға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және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лингвистикалық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құзыреттілік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Мәтін және оны талдау әдістері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Этнолингвистика – тіл білімінің жаңа бағыты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Поэзиядағы түр, мазмұн тұрғысындағы жаңалықтар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Сөйлеу әрекетінің семантикалық аспектісі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Мәтіннің грамматикалық категориялары </w:t>
      </w:r>
    </w:p>
    <w:p w:rsidR="009B27E3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Көркем шығармалардағы психологизмнің берілу ерекшеліктері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Аталым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теориясының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лингвистикалық</w:t>
      </w:r>
      <w:r w:rsidR="00B11C7C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табиғаты</w:t>
      </w:r>
    </w:p>
    <w:p w:rsidR="0022265D" w:rsidRPr="001920F6" w:rsidRDefault="00305990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Рефлексия мен интроспекция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Ақпараттық қатынастардағы компьютерлік лингвистика </w:t>
      </w:r>
    </w:p>
    <w:p w:rsidR="0022265D" w:rsidRPr="001920F6" w:rsidRDefault="00305990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0F6">
        <w:rPr>
          <w:sz w:val="24"/>
          <w:szCs w:val="24"/>
          <w:lang w:val="ru-RU"/>
        </w:rPr>
        <w:t>Инкорпоративті</w:t>
      </w:r>
      <w:r w:rsidR="00B11C7C">
        <w:rPr>
          <w:sz w:val="24"/>
          <w:szCs w:val="24"/>
          <w:lang w:val="ru-RU"/>
        </w:rPr>
        <w:t xml:space="preserve"> </w:t>
      </w:r>
      <w:r w:rsidRPr="001920F6">
        <w:rPr>
          <w:sz w:val="24"/>
          <w:szCs w:val="24"/>
          <w:lang w:val="ru-RU"/>
        </w:rPr>
        <w:t>тілдер</w:t>
      </w:r>
    </w:p>
    <w:p w:rsidR="0022265D" w:rsidRPr="001920F6" w:rsidRDefault="00C73F84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0F6">
        <w:rPr>
          <w:sz w:val="24"/>
          <w:szCs w:val="24"/>
        </w:rPr>
        <w:t>Фразеологизмдердің</w:t>
      </w:r>
      <w:r w:rsidR="00B11C7C">
        <w:rPr>
          <w:sz w:val="24"/>
          <w:szCs w:val="24"/>
          <w:lang w:val="ru-RU"/>
        </w:rPr>
        <w:t xml:space="preserve"> </w:t>
      </w:r>
      <w:r w:rsidR="0022265D" w:rsidRPr="001920F6">
        <w:rPr>
          <w:sz w:val="24"/>
          <w:szCs w:val="24"/>
        </w:rPr>
        <w:t>ұлттық</w:t>
      </w:r>
      <w:r w:rsidRPr="001920F6">
        <w:rPr>
          <w:sz w:val="24"/>
          <w:szCs w:val="24"/>
        </w:rPr>
        <w:t>-</w:t>
      </w:r>
      <w:r w:rsidR="0022265D" w:rsidRPr="001920F6">
        <w:rPr>
          <w:sz w:val="24"/>
          <w:szCs w:val="24"/>
        </w:rPr>
        <w:t>мәдени</w:t>
      </w:r>
      <w:r w:rsidR="00B11C7C">
        <w:rPr>
          <w:sz w:val="24"/>
          <w:szCs w:val="24"/>
          <w:lang w:val="ru-RU"/>
        </w:rPr>
        <w:t xml:space="preserve"> </w:t>
      </w:r>
      <w:r w:rsidR="0022265D" w:rsidRPr="001920F6">
        <w:rPr>
          <w:sz w:val="24"/>
          <w:szCs w:val="24"/>
        </w:rPr>
        <w:t>аспектілері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0F6">
        <w:rPr>
          <w:sz w:val="24"/>
          <w:szCs w:val="24"/>
        </w:rPr>
        <w:t>Көркемдік</w:t>
      </w:r>
      <w:r w:rsidR="00E6736E" w:rsidRPr="00E6736E">
        <w:rPr>
          <w:sz w:val="24"/>
          <w:szCs w:val="24"/>
        </w:rPr>
        <w:t xml:space="preserve"> </w:t>
      </w:r>
      <w:r w:rsidRPr="001920F6">
        <w:rPr>
          <w:sz w:val="24"/>
          <w:szCs w:val="24"/>
        </w:rPr>
        <w:t>әдіс</w:t>
      </w:r>
      <w:r w:rsidR="00E6736E" w:rsidRPr="00E6736E">
        <w:rPr>
          <w:sz w:val="24"/>
          <w:szCs w:val="24"/>
        </w:rPr>
        <w:t xml:space="preserve"> </w:t>
      </w:r>
      <w:r w:rsidRPr="001920F6">
        <w:rPr>
          <w:sz w:val="24"/>
          <w:szCs w:val="24"/>
        </w:rPr>
        <w:t>және</w:t>
      </w:r>
      <w:r w:rsidR="00E6736E" w:rsidRPr="00E6736E">
        <w:rPr>
          <w:sz w:val="24"/>
          <w:szCs w:val="24"/>
        </w:rPr>
        <w:t xml:space="preserve"> </w:t>
      </w:r>
      <w:r w:rsidRPr="001920F6">
        <w:rPr>
          <w:sz w:val="24"/>
          <w:szCs w:val="24"/>
        </w:rPr>
        <w:t>жазушы</w:t>
      </w:r>
      <w:r w:rsidR="00E6736E" w:rsidRPr="00E6736E">
        <w:rPr>
          <w:sz w:val="24"/>
          <w:szCs w:val="24"/>
        </w:rPr>
        <w:t xml:space="preserve"> </w:t>
      </w:r>
      <w:r w:rsidRPr="001920F6">
        <w:rPr>
          <w:sz w:val="24"/>
          <w:szCs w:val="24"/>
        </w:rPr>
        <w:t>шығармашылығы</w:t>
      </w:r>
    </w:p>
    <w:p w:rsidR="0022265D" w:rsidRPr="00E6736E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0F6">
        <w:rPr>
          <w:sz w:val="24"/>
          <w:szCs w:val="24"/>
          <w:lang w:val="ru-RU"/>
        </w:rPr>
        <w:t>Әдебиеттанудағы</w:t>
      </w:r>
      <w:r w:rsidR="00E6736E" w:rsidRPr="00E6736E">
        <w:rPr>
          <w:sz w:val="24"/>
          <w:szCs w:val="24"/>
        </w:rPr>
        <w:t xml:space="preserve"> </w:t>
      </w:r>
      <w:r w:rsidRPr="001920F6">
        <w:rPr>
          <w:sz w:val="24"/>
          <w:szCs w:val="24"/>
          <w:lang w:val="ru-RU"/>
        </w:rPr>
        <w:t>философияның</w:t>
      </w:r>
      <w:r w:rsidR="00E6736E" w:rsidRPr="00E6736E">
        <w:rPr>
          <w:sz w:val="24"/>
          <w:szCs w:val="24"/>
        </w:rPr>
        <w:t xml:space="preserve"> </w:t>
      </w:r>
      <w:r w:rsidRPr="001920F6">
        <w:rPr>
          <w:sz w:val="24"/>
          <w:szCs w:val="24"/>
          <w:lang w:val="ru-RU"/>
        </w:rPr>
        <w:t>теорияларын</w:t>
      </w:r>
      <w:r w:rsidR="00E6736E" w:rsidRPr="00E6736E">
        <w:rPr>
          <w:sz w:val="24"/>
          <w:szCs w:val="24"/>
        </w:rPr>
        <w:t xml:space="preserve"> </w:t>
      </w:r>
      <w:r w:rsidRPr="001920F6">
        <w:rPr>
          <w:sz w:val="24"/>
          <w:szCs w:val="24"/>
          <w:lang w:val="ru-RU"/>
        </w:rPr>
        <w:t>қолданатын</w:t>
      </w:r>
      <w:r w:rsidR="00E6736E" w:rsidRPr="00E6736E">
        <w:rPr>
          <w:sz w:val="24"/>
          <w:szCs w:val="24"/>
        </w:rPr>
        <w:t xml:space="preserve"> </w:t>
      </w:r>
      <w:r w:rsidRPr="001920F6">
        <w:rPr>
          <w:sz w:val="24"/>
          <w:szCs w:val="24"/>
          <w:lang w:val="ru-RU"/>
        </w:rPr>
        <w:t>жаңа</w:t>
      </w:r>
      <w:r w:rsidR="00E6736E" w:rsidRPr="00E6736E">
        <w:rPr>
          <w:sz w:val="24"/>
          <w:szCs w:val="24"/>
        </w:rPr>
        <w:t xml:space="preserve"> </w:t>
      </w:r>
      <w:r w:rsidRPr="001920F6">
        <w:rPr>
          <w:sz w:val="24"/>
          <w:szCs w:val="24"/>
          <w:lang w:val="ru-RU"/>
        </w:rPr>
        <w:t>бағыттар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lastRenderedPageBreak/>
        <w:t xml:space="preserve">Тілдер арасындағы байланыстар: мәдени, әлеуметтік, саяси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Функционалдық лингвистика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Лингвистиканың қолданбалы аспектілері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Лингвистикадағы жүйелілік және функционалдылық ұстанымдары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Грамматикалық  категориялар жүйесі: жүйелі-құрылымдық, морфологиялық, синтаксистік, лексико-грамматикалық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Лингвистикалық</w:t>
      </w:r>
      <w:r w:rsidR="00E6736E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парадигмалар мен қолданбалы лингвистика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 ғылымының функционалды парадигмасы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Тілді зерттеудің мәдениет</w:t>
      </w:r>
      <w:r w:rsidR="00E6736E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 xml:space="preserve">танымдық, елтанымдық аспектілері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Жүйелі-құрылымдық тіл білімі мен функционалды тіл білімі </w:t>
      </w:r>
    </w:p>
    <w:p w:rsidR="009B27E3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Функционалдық грамматика - айтылым мазмұнын берудегі тілдік категориялардың қызметі</w:t>
      </w:r>
    </w:p>
    <w:p w:rsidR="0022265D" w:rsidRPr="001920F6" w:rsidRDefault="00D90238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bCs/>
          <w:sz w:val="24"/>
          <w:szCs w:val="24"/>
          <w:lang w:val="kk-KZ"/>
        </w:rPr>
        <w:t>Мәт</w:t>
      </w:r>
      <w:r w:rsidR="00C73F84" w:rsidRPr="001920F6">
        <w:rPr>
          <w:bCs/>
          <w:sz w:val="24"/>
          <w:szCs w:val="24"/>
          <w:lang w:val="kk-KZ"/>
        </w:rPr>
        <w:t>іннің композициясы: құрылымының типі мен ерекшелігі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Грамматикалық единицалардың функционалдануы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Мәдениетаралық коммуникация туралы көзқарастар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Тілдік қатынастардың әлеуметтік-мәдени шарттары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Қостілділік, көптілділік жағдайындағы тілдердің өзара әсерлесуі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Тілдік байланыстар және мәдениетаралық қарым-қатынастар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Қазіргі қазақ тіл білімінің даму бағыттары, ғылымдар тоғысы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 біліміндегі ақпараттық технологиялардың қолданылуы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 білімінің функционалды-коммуникативтік аспектілер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Көркем шығарма тілінің танымдық сипаты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Тілдік фактілерді психология тұрғысынан талдаудың ерекшелігі </w:t>
      </w:r>
    </w:p>
    <w:p w:rsidR="0022265D" w:rsidRPr="001920F6" w:rsidRDefault="0022265D" w:rsidP="0014185C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Тілдік бірліктердің танымдық ерекшеліктері </w:t>
      </w:r>
    </w:p>
    <w:p w:rsidR="0022265D" w:rsidRPr="001920F6" w:rsidRDefault="00D90238" w:rsidP="00141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>50.  Тіл өміршеңдігінің объективті және субъективті көрсеткіштері</w:t>
      </w:r>
    </w:p>
    <w:p w:rsidR="007559F6" w:rsidRPr="001920F6" w:rsidRDefault="00D90238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>51. Корпустық лингвистика</w:t>
      </w:r>
    </w:p>
    <w:p w:rsidR="0022265D" w:rsidRPr="001920F6" w:rsidRDefault="007559F6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52. 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Фразеологияның қазіргі жағдайы мен əлемдік ғылымдағы даму тенденциясы </w:t>
      </w:r>
    </w:p>
    <w:p w:rsidR="0022265D" w:rsidRPr="001920F6" w:rsidRDefault="007559F6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>53.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>Тіл білімінің жаңа бағыты: юрислингвистика, қалыптасуы, даму тенденциялары</w:t>
      </w:r>
    </w:p>
    <w:p w:rsidR="0022265D" w:rsidRPr="001920F6" w:rsidRDefault="007559F6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54. 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Поэтикалық фразеологизмдердің жасалу жолдары </w:t>
      </w:r>
    </w:p>
    <w:p w:rsidR="0022265D" w:rsidRPr="001920F6" w:rsidRDefault="007559F6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55. 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Когнитивтік бірліктердің семантикалық ерекшеліктері </w:t>
      </w:r>
    </w:p>
    <w:p w:rsidR="0022265D" w:rsidRPr="001920F6" w:rsidRDefault="007559F6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56. 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Мәтінге лингвистикалық сараптама жасаудың әдістемесі </w:t>
      </w:r>
    </w:p>
    <w:p w:rsidR="0022265D" w:rsidRPr="001920F6" w:rsidRDefault="007559F6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920F6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57. </w:t>
      </w:r>
      <w:r w:rsidR="0022265D" w:rsidRPr="001920F6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>Қостілік: артықшылықтары мен кемшіліктері</w:t>
      </w:r>
    </w:p>
    <w:p w:rsidR="0022265D" w:rsidRPr="001920F6" w:rsidRDefault="007559F6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58. 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Тілдік концептілердің танымдық ерекшеліктері </w:t>
      </w:r>
    </w:p>
    <w:p w:rsidR="0022265D" w:rsidRPr="001920F6" w:rsidRDefault="007559F6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59. </w:t>
      </w:r>
      <w:r w:rsidR="0022265D" w:rsidRPr="001920F6">
        <w:rPr>
          <w:rFonts w:ascii="Times New Roman" w:hAnsi="Times New Roman" w:cs="Times New Roman"/>
          <w:bCs/>
          <w:sz w:val="24"/>
          <w:szCs w:val="24"/>
          <w:lang w:val="kk-KZ"/>
        </w:rPr>
        <w:t>Оқыту әдістемесінің лингвистика, психология және жалпы дидактикамен  байланысы</w:t>
      </w:r>
    </w:p>
    <w:p w:rsidR="0022265D" w:rsidRPr="001920F6" w:rsidRDefault="007559F6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60. 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>Ғылыми парадигманың пәнаралылығы</w:t>
      </w:r>
    </w:p>
    <w:p w:rsidR="0022265D" w:rsidRPr="001920F6" w:rsidRDefault="007559F6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61. 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Қолданбалы лингвистикалық зерттеулердің әдістері мен тәсілдері </w:t>
      </w:r>
    </w:p>
    <w:p w:rsidR="0022265D" w:rsidRPr="001920F6" w:rsidRDefault="007559F6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62. 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Тілдерді оқыту әдістері </w:t>
      </w:r>
    </w:p>
    <w:p w:rsidR="0022265D" w:rsidRPr="001920F6" w:rsidRDefault="007559F6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63. </w:t>
      </w:r>
      <w:r w:rsidR="0022265D" w:rsidRPr="001920F6">
        <w:rPr>
          <w:rFonts w:ascii="Times New Roman" w:hAnsi="Times New Roman" w:cs="Times New Roman"/>
          <w:bCs/>
          <w:sz w:val="24"/>
          <w:szCs w:val="24"/>
          <w:lang w:val="kk-KZ"/>
        </w:rPr>
        <w:t>Тілді оқытудың психолингвистикалық негізі</w:t>
      </w:r>
    </w:p>
    <w:p w:rsidR="0022265D" w:rsidRPr="001920F6" w:rsidRDefault="007559F6" w:rsidP="0014185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64. 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Тіл және мәдениет, тіл және психология, тіл және құқықтану, тіл және қоғам </w:t>
      </w:r>
    </w:p>
    <w:p w:rsidR="0022265D" w:rsidRPr="001920F6" w:rsidRDefault="007559F6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65. 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Оқытудың жалпы дидактикалық принциптері </w:t>
      </w:r>
    </w:p>
    <w:p w:rsidR="0022265D" w:rsidRPr="001920F6" w:rsidRDefault="006369C2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66. 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Когнитивті тіл ғылымы және оның қолданбалы аспектісі </w:t>
      </w:r>
    </w:p>
    <w:p w:rsidR="0022265D" w:rsidRPr="001920F6" w:rsidRDefault="006369C2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kern w:val="36"/>
          <w:sz w:val="24"/>
          <w:szCs w:val="24"/>
          <w:lang w:val="kk-KZ"/>
        </w:rPr>
        <w:t xml:space="preserve">67. </w:t>
      </w:r>
      <w:r w:rsidR="0022265D" w:rsidRPr="001920F6">
        <w:rPr>
          <w:rFonts w:ascii="Times New Roman" w:hAnsi="Times New Roman" w:cs="Times New Roman"/>
          <w:kern w:val="36"/>
          <w:sz w:val="24"/>
          <w:szCs w:val="24"/>
          <w:lang w:val="kk-KZ"/>
        </w:rPr>
        <w:t>Психолингвистика тілдесім әрекеті туралы ғылым</w:t>
      </w:r>
    </w:p>
    <w:p w:rsidR="0022265D" w:rsidRPr="001920F6" w:rsidRDefault="006369C2" w:rsidP="0014185C">
      <w:pPr>
        <w:shd w:val="clear" w:color="auto" w:fill="FFFFFF" w:themeFill="background1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68. 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Тіл, этнос тарихы және мәдениет </w:t>
      </w:r>
    </w:p>
    <w:p w:rsidR="0022265D" w:rsidRPr="001920F6" w:rsidRDefault="006369C2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69. 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Тіл біліміндегі  парадигмалар </w:t>
      </w:r>
    </w:p>
    <w:p w:rsidR="0022265D" w:rsidRPr="001920F6" w:rsidRDefault="006369C2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70. </w:t>
      </w:r>
      <w:r w:rsidR="0022265D" w:rsidRPr="001920F6">
        <w:rPr>
          <w:rFonts w:ascii="Times New Roman" w:hAnsi="Times New Roman" w:cs="Times New Roman"/>
          <w:sz w:val="24"/>
          <w:szCs w:val="24"/>
          <w:lang w:val="kk-KZ"/>
        </w:rPr>
        <w:t>Қолданбалы лингвистика мен жалпы лингвистика</w:t>
      </w:r>
    </w:p>
    <w:p w:rsidR="0022265D" w:rsidRPr="001920F6" w:rsidRDefault="0022265D" w:rsidP="00141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265D" w:rsidRPr="001920F6" w:rsidRDefault="0022265D" w:rsidP="001418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/>
          <w:sz w:val="24"/>
          <w:szCs w:val="24"/>
          <w:lang w:val="kk-KZ"/>
        </w:rPr>
        <w:t>3 блок</w:t>
      </w:r>
    </w:p>
    <w:p w:rsidR="0022265D" w:rsidRPr="001920F6" w:rsidRDefault="0022265D" w:rsidP="0014185C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Когнитивтік</w:t>
      </w:r>
      <w:r w:rsidR="00E6736E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лингвистиканың</w:t>
      </w:r>
      <w:r w:rsidR="00E6736E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зерттеу</w:t>
      </w:r>
      <w:r w:rsidR="00E6736E">
        <w:rPr>
          <w:sz w:val="24"/>
          <w:szCs w:val="24"/>
          <w:lang w:val="kk-KZ"/>
        </w:rPr>
        <w:t xml:space="preserve"> </w:t>
      </w:r>
      <w:r w:rsidRPr="001920F6">
        <w:rPr>
          <w:sz w:val="24"/>
          <w:szCs w:val="24"/>
          <w:lang w:val="kk-KZ"/>
        </w:rPr>
        <w:t>нысаны, мақсаты мен міндеттері</w:t>
      </w:r>
    </w:p>
    <w:p w:rsidR="0022265D" w:rsidRPr="001920F6" w:rsidRDefault="0022265D" w:rsidP="0014185C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Ахмет Байтұрсыновтың таным негіздеріне қатысты ой-тұжырымдары </w:t>
      </w:r>
    </w:p>
    <w:p w:rsidR="00D90238" w:rsidRPr="001920F6" w:rsidRDefault="007559F6" w:rsidP="001418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DE72F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90238" w:rsidRPr="001920F6">
        <w:rPr>
          <w:rFonts w:ascii="Times New Roman" w:hAnsi="Times New Roman" w:cs="Times New Roman"/>
          <w:sz w:val="24"/>
          <w:szCs w:val="24"/>
          <w:lang w:val="kk-KZ"/>
        </w:rPr>
        <w:t>Мақал-мәтелдердің когнитивтік ерекшеліктері</w:t>
      </w:r>
    </w:p>
    <w:p w:rsidR="003F0BA7" w:rsidRPr="001920F6" w:rsidRDefault="007559F6" w:rsidP="0014185C">
      <w:pPr>
        <w:pStyle w:val="a4"/>
        <w:tabs>
          <w:tab w:val="left" w:pos="284"/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4.</w:t>
      </w:r>
      <w:r w:rsidR="00DE72F8">
        <w:rPr>
          <w:sz w:val="24"/>
          <w:szCs w:val="24"/>
          <w:lang w:val="kk-KZ"/>
        </w:rPr>
        <w:t xml:space="preserve"> </w:t>
      </w:r>
      <w:r w:rsidR="00033DC9" w:rsidRPr="001920F6">
        <w:rPr>
          <w:sz w:val="24"/>
          <w:szCs w:val="24"/>
          <w:lang w:val="kk-KZ"/>
        </w:rPr>
        <w:t>Прагмалингвистика пәні</w:t>
      </w:r>
    </w:p>
    <w:p w:rsidR="003F0BA7" w:rsidRPr="001920F6" w:rsidRDefault="003F0BA7" w:rsidP="0014185C">
      <w:pPr>
        <w:pStyle w:val="a4"/>
        <w:tabs>
          <w:tab w:val="left" w:pos="284"/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5.</w:t>
      </w:r>
      <w:r w:rsidR="00DE72F8">
        <w:rPr>
          <w:sz w:val="24"/>
          <w:szCs w:val="24"/>
          <w:lang w:val="kk-KZ"/>
        </w:rPr>
        <w:t xml:space="preserve"> </w:t>
      </w:r>
      <w:r w:rsidR="0022265D" w:rsidRPr="001920F6">
        <w:rPr>
          <w:sz w:val="24"/>
          <w:szCs w:val="24"/>
          <w:lang w:val="kk-KZ"/>
        </w:rPr>
        <w:t>Қазіргі тіл білімі: диффренциация және интеграция үдерістері және олардың тіл туралы ғылым құрылымындағы көрінісі</w:t>
      </w:r>
    </w:p>
    <w:p w:rsidR="003F0BA7" w:rsidRPr="001920F6" w:rsidRDefault="003F0BA7" w:rsidP="0014185C">
      <w:pPr>
        <w:pStyle w:val="a4"/>
        <w:tabs>
          <w:tab w:val="left" w:pos="284"/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6. </w:t>
      </w:r>
      <w:r w:rsidR="0022265D" w:rsidRPr="001920F6">
        <w:rPr>
          <w:rStyle w:val="21"/>
          <w:b w:val="0"/>
          <w:color w:val="auto"/>
          <w:sz w:val="24"/>
          <w:szCs w:val="24"/>
          <w:lang w:val="kk-KZ"/>
        </w:rPr>
        <w:t>Тіл корпусы сәйкестендірілген, құрастырылған және белгіленген тілдік/сөйлеу мәліметтерінің электронды нұсқадағы жиынтығы ретінде</w:t>
      </w:r>
    </w:p>
    <w:p w:rsidR="0022265D" w:rsidRPr="001920F6" w:rsidRDefault="003F0BA7" w:rsidP="0014185C">
      <w:pPr>
        <w:pStyle w:val="a4"/>
        <w:tabs>
          <w:tab w:val="left" w:pos="284"/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7. </w:t>
      </w:r>
      <w:r w:rsidR="0022265D" w:rsidRPr="001920F6">
        <w:rPr>
          <w:sz w:val="24"/>
          <w:szCs w:val="24"/>
          <w:lang w:val="kk-KZ"/>
        </w:rPr>
        <w:t>Лингвомәдениет</w:t>
      </w:r>
      <w:r w:rsidR="00DE72F8">
        <w:rPr>
          <w:sz w:val="24"/>
          <w:szCs w:val="24"/>
          <w:lang w:val="kk-KZ"/>
        </w:rPr>
        <w:t xml:space="preserve"> </w:t>
      </w:r>
      <w:r w:rsidR="0022265D" w:rsidRPr="001920F6">
        <w:rPr>
          <w:sz w:val="24"/>
          <w:szCs w:val="24"/>
          <w:lang w:val="kk-KZ"/>
        </w:rPr>
        <w:t xml:space="preserve">танымның когнитивтік лингвистикамен байланысы  </w:t>
      </w:r>
    </w:p>
    <w:p w:rsidR="0022265D" w:rsidRPr="001920F6" w:rsidRDefault="003F0BA7" w:rsidP="0014185C">
      <w:pPr>
        <w:pStyle w:val="a4"/>
        <w:tabs>
          <w:tab w:val="left" w:pos="284"/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8. </w:t>
      </w:r>
      <w:r w:rsidR="0022265D" w:rsidRPr="001920F6">
        <w:rPr>
          <w:sz w:val="24"/>
          <w:szCs w:val="24"/>
          <w:lang w:val="kk-KZ"/>
        </w:rPr>
        <w:t xml:space="preserve">Когнитивтік семантиканың  негізгі мәселелері   </w:t>
      </w:r>
    </w:p>
    <w:p w:rsidR="003F0BA7" w:rsidRPr="001920F6" w:rsidRDefault="003F0BA7" w:rsidP="0014185C">
      <w:pPr>
        <w:pStyle w:val="a4"/>
        <w:tabs>
          <w:tab w:val="left" w:pos="284"/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lastRenderedPageBreak/>
        <w:t xml:space="preserve">9. </w:t>
      </w:r>
      <w:r w:rsidR="0022265D" w:rsidRPr="001920F6">
        <w:rPr>
          <w:sz w:val="24"/>
          <w:szCs w:val="24"/>
          <w:lang w:val="kk-KZ"/>
        </w:rPr>
        <w:t xml:space="preserve">Когнитивтік антропологияның зерттеу нысаны </w:t>
      </w:r>
    </w:p>
    <w:p w:rsidR="0022265D" w:rsidRPr="001920F6" w:rsidRDefault="003F0BA7" w:rsidP="0014185C">
      <w:pPr>
        <w:pStyle w:val="a4"/>
        <w:tabs>
          <w:tab w:val="left" w:pos="284"/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10. </w:t>
      </w:r>
      <w:r w:rsidR="0022265D" w:rsidRPr="001920F6">
        <w:rPr>
          <w:sz w:val="24"/>
          <w:szCs w:val="24"/>
          <w:lang w:val="kk-KZ"/>
        </w:rPr>
        <w:t xml:space="preserve">Ой мен сана әрекеттері, олардың тіл арқылы көрінісі      </w:t>
      </w:r>
    </w:p>
    <w:p w:rsidR="0022265D" w:rsidRPr="001920F6" w:rsidRDefault="003F0BA7" w:rsidP="0014185C">
      <w:pPr>
        <w:pStyle w:val="a4"/>
        <w:tabs>
          <w:tab w:val="left" w:pos="284"/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11.</w:t>
      </w:r>
      <w:r w:rsidR="0022265D" w:rsidRPr="001920F6">
        <w:rPr>
          <w:sz w:val="24"/>
          <w:szCs w:val="24"/>
          <w:lang w:val="kk-KZ"/>
        </w:rPr>
        <w:t xml:space="preserve">Когнитивизмнің ғылыми негіздері, оның қазіргі тіл біліміндегі орны      </w:t>
      </w:r>
    </w:p>
    <w:p w:rsidR="0022265D" w:rsidRPr="001920F6" w:rsidRDefault="003F0BA7" w:rsidP="0014185C">
      <w:pPr>
        <w:pStyle w:val="a4"/>
        <w:tabs>
          <w:tab w:val="left" w:pos="284"/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12. </w:t>
      </w:r>
      <w:r w:rsidR="0022265D" w:rsidRPr="001920F6">
        <w:rPr>
          <w:sz w:val="24"/>
          <w:szCs w:val="24"/>
          <w:lang w:val="kk-KZ"/>
        </w:rPr>
        <w:t xml:space="preserve">Когнитивтік лингвистиканың когнитологияның  құрамында, оның жеке  ғылым  саласы   ретінде дамуы       </w:t>
      </w:r>
    </w:p>
    <w:p w:rsidR="0022265D" w:rsidRPr="001920F6" w:rsidRDefault="003F0BA7" w:rsidP="0014185C">
      <w:pPr>
        <w:pStyle w:val="a4"/>
        <w:tabs>
          <w:tab w:val="left" w:pos="284"/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13. </w:t>
      </w:r>
      <w:r w:rsidR="0022265D" w:rsidRPr="001920F6">
        <w:rPr>
          <w:sz w:val="24"/>
          <w:szCs w:val="24"/>
          <w:lang w:val="kk-KZ"/>
        </w:rPr>
        <w:t xml:space="preserve">Тіл – ойлау мен таным құралы       </w:t>
      </w:r>
    </w:p>
    <w:p w:rsidR="0022265D" w:rsidRPr="001920F6" w:rsidRDefault="003F0BA7" w:rsidP="0014185C">
      <w:pPr>
        <w:pStyle w:val="a4"/>
        <w:tabs>
          <w:tab w:val="left" w:pos="284"/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14. </w:t>
      </w:r>
      <w:r w:rsidR="0022265D" w:rsidRPr="001920F6">
        <w:rPr>
          <w:sz w:val="24"/>
          <w:szCs w:val="24"/>
          <w:lang w:val="kk-KZ"/>
        </w:rPr>
        <w:t xml:space="preserve">Когнитивтік әлеуметтанудың қарастыратын мәселелері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«Ғалам бейнесі», «ғаламның тілдік бейнесі», «ғалам моделі» ұғымдары туралы түсінік 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Метафизикалық концепт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Ғалам бейнесінің вербальдық сипатына қатысты ғалымдардың тұжырымдары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Концепт және оның түрлері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В.фон Гумбольдтың «тілдік әлемді қабылдау» тұжырымдамасының «аралық әлем және ғаламның тілдік бейнесі» деп қарастырылуы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Поэтикалық мәтіндегі автордың концептілерді қолдану шеберлігіне қарай топтастырылуы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Когнитивтік лингвистикаға қатысты терминдер («сана», «когниция», «ментальділік»)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Когнитивтік  лингвистика және терминология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Когнитивтік лингвистиканың  терминологиялық жүйесі мен  терминнің     концептуалды құрылымы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Концептілердің әр түрлі ассоциативтік  түсінікте танылу деңгейіне қарай түрлері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Метафора  - сана мен  тілдің  біртұтас, берік  байланысын  көрсететін    танымдық үдеріс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Тілдік тұлғаның когнитивтік дәрежесі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 білімі: ғылымдар жүйесіндегі дәстүрлі және жаңа байланыстар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Тілдік тұлғаның вербалды-семантикалық деңгейі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Концептуалдық талдау жүргізудің өзіндік ерекшелігі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Эмоционалды концептілер (қуаныш, қайғы, бақыт, мұң).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Тілдің танымдық құрылымының мифтік негіздері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 мен мифтің сабақтастығы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Қазақ тіліндегі мифтік-танымдық жүйе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Фразеологизмдердің этномәдени негізі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Этнофразеологизмдердің пайда болу мотивтеріндегі ұлттық  мәдени ерекшеліктер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Ғылыми  парадигма туралы түсінік және оның негізгі принциптері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Ғаламның концептуалдық және тілдік бейнесі мәселесі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Концепт - адамның ментальдік дүниесіндегі мәдениеттің негізгі ұясы        </w:t>
      </w:r>
    </w:p>
    <w:p w:rsidR="009B27E3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Ұлттық-мәдени концептілер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Концепт - тілдік тұлғаның тілдік-когнитивті деңгейлерінің негізгі бөлшегі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 біліміндегі парадигма-теория-тұжырым арақатынасы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«Ті</w:t>
      </w:r>
      <w:r w:rsidR="000E652F" w:rsidRPr="001920F6">
        <w:rPr>
          <w:sz w:val="24"/>
          <w:szCs w:val="24"/>
          <w:lang w:val="kk-KZ"/>
        </w:rPr>
        <w:t>лтану» парадигмасының зерттеу нысаны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Сөз өнері –таным өзегі: тіл және сөйлеу 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Халықтық психология – этнотаным негізі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Жалпы тілдік фактілер – танымдық тәжірибе нәтижесі  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Тілдік бірліктердің танымдық парадигмасы  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Тілдік құрылым –танымдық фактор 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 тарихы –таным сатысы  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Тілтанымдық  қағидалардың  жалпы теориялық парадигмасы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Тілдік интеграция мен дифференциация – танымдық даму нәтижесі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Тілдік универсалий – уәжділік пен танымдық фактор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Қазақ лингвистикасындағы этюдтер парадигмасы 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Лексикалық бірліктер –таным көрсеткіші 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Тілдік норма – танымдық заңдылық 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Тілдік қор – танымдық жад қызметінің нәтижесі  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Тілдегі тәжірибе мен таным бірлігі – лингвистикалық мәселе     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Ономастикадағы түр-түс атауларының танымдық  сипаты</w:t>
      </w:r>
    </w:p>
    <w:p w:rsidR="009B27E3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Тілді зерттеудің  когнитивтік негіздері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А.Байтұрсынұлы  терминдерінің танымдық негіздері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Мәдениет  метатілінің коммуникациясын лингвистика негізінде анықтау</w:t>
      </w:r>
    </w:p>
    <w:p w:rsidR="0022265D" w:rsidRPr="001920F6" w:rsidRDefault="000E652F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Когнитивтік лингвистика және  лингвомәдениеттану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lastRenderedPageBreak/>
        <w:t>Тіл мен таным одағының мәдени сипаты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Дүние туралы көзқарас - кеңістік, уақыт және сан ұғымдары 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Мағжан Жұмабаевтың тіл,ой,сана арқылы адамзаттың даму үдерісін сипаттауы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Тіл-инстинкт – тіл мен ойлаудың арақатынасы</w:t>
      </w:r>
    </w:p>
    <w:p w:rsidR="0022265D" w:rsidRPr="001920F6" w:rsidRDefault="000E652F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 біліміндегі антропоцентризм мәселесі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Тілдік мәтін кеңістігіндегі дүниенің тілдік бейнесі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 xml:space="preserve">В. Фон Гумбольдтің «тіл – халықтың рухы» идеясы    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Абай шығармаларының тілін «тілдік тұлға» тұрғысынан зерттеу мәселелері</w:t>
      </w:r>
    </w:p>
    <w:p w:rsidR="0022265D" w:rsidRPr="001920F6" w:rsidRDefault="0022265D" w:rsidP="0014185C">
      <w:pPr>
        <w:pStyle w:val="a4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1920F6">
        <w:rPr>
          <w:sz w:val="24"/>
          <w:szCs w:val="24"/>
          <w:lang w:val="kk-KZ"/>
        </w:rPr>
        <w:t>Контраст концептілер</w:t>
      </w:r>
    </w:p>
    <w:p w:rsidR="0022265D" w:rsidRPr="001920F6" w:rsidRDefault="0022265D" w:rsidP="00141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265D" w:rsidRPr="001920F6" w:rsidRDefault="0022265D" w:rsidP="00141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265D" w:rsidRPr="001920F6" w:rsidRDefault="0022265D" w:rsidP="00141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265D" w:rsidRPr="001920F6" w:rsidRDefault="0022265D" w:rsidP="00141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265D" w:rsidRPr="001920F6" w:rsidRDefault="0022265D" w:rsidP="00141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265D" w:rsidRPr="001920F6" w:rsidRDefault="0022265D" w:rsidP="00141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265D" w:rsidRPr="001920F6" w:rsidRDefault="0022265D" w:rsidP="00141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265D" w:rsidRPr="001920F6" w:rsidRDefault="0022265D" w:rsidP="00141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265D" w:rsidRPr="001920F6" w:rsidRDefault="0022265D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2265D" w:rsidRPr="001920F6" w:rsidRDefault="0022265D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2265D" w:rsidRPr="001920F6" w:rsidRDefault="0022265D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D150B5" w:rsidRPr="001920F6" w:rsidRDefault="00D150B5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4185C" w:rsidRDefault="0014185C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72F8" w:rsidRPr="001920F6" w:rsidRDefault="00DE72F8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Ұсынылатын әдебиеттер тізімі</w:t>
      </w:r>
      <w:r w:rsidR="00183676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1920F6" w:rsidRPr="001920F6" w:rsidRDefault="001920F6" w:rsidP="008151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20F6" w:rsidRPr="001920F6" w:rsidRDefault="001920F6" w:rsidP="008151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/>
          <w:sz w:val="24"/>
          <w:szCs w:val="24"/>
          <w:lang w:val="kk-KZ"/>
        </w:rPr>
        <w:t>«Тіл білімінің өзекті мәселелері» пәні бойынша</w:t>
      </w:r>
    </w:p>
    <w:p w:rsidR="001920F6" w:rsidRPr="001920F6" w:rsidRDefault="001920F6" w:rsidP="00815128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20F6" w:rsidRPr="001920F6" w:rsidRDefault="001920F6" w:rsidP="00815128">
      <w:pPr>
        <w:pStyle w:val="20"/>
        <w:keepNext/>
        <w:keepLines/>
        <w:shd w:val="clear" w:color="auto" w:fill="auto"/>
        <w:tabs>
          <w:tab w:val="left" w:pos="0"/>
          <w:tab w:val="left" w:pos="1560"/>
          <w:tab w:val="left" w:pos="1843"/>
        </w:tabs>
        <w:spacing w:before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1. </w:t>
      </w:r>
      <w:r w:rsidRPr="001920F6">
        <w:rPr>
          <w:rFonts w:ascii="Times New Roman" w:hAnsi="Times New Roman" w:cs="Times New Roman"/>
          <w:b w:val="0"/>
          <w:sz w:val="24"/>
          <w:szCs w:val="24"/>
        </w:rPr>
        <w:t>Амирова Т. А., Ольховиков Б. А., Рождественский Ю. В. История языкознания. - М.: Академия. 2005.</w:t>
      </w:r>
    </w:p>
    <w:p w:rsidR="001920F6" w:rsidRPr="001920F6" w:rsidRDefault="001920F6" w:rsidP="00815128">
      <w:pPr>
        <w:pStyle w:val="20"/>
        <w:keepNext/>
        <w:keepLines/>
        <w:shd w:val="clear" w:color="auto" w:fill="auto"/>
        <w:tabs>
          <w:tab w:val="left" w:pos="0"/>
          <w:tab w:val="left" w:pos="1560"/>
          <w:tab w:val="left" w:pos="1843"/>
        </w:tabs>
        <w:spacing w:before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 w:val="0"/>
          <w:sz w:val="24"/>
          <w:szCs w:val="24"/>
          <w:lang w:val="kk-KZ"/>
        </w:rPr>
        <w:t>2. Байтұрсынов А. Тіл тағылымы.-Алматы: Ана тілі, 1992. -448 б.</w:t>
      </w:r>
    </w:p>
    <w:p w:rsidR="001920F6" w:rsidRPr="001920F6" w:rsidRDefault="001920F6" w:rsidP="00815128">
      <w:pPr>
        <w:pStyle w:val="20"/>
        <w:keepNext/>
        <w:keepLines/>
        <w:shd w:val="clear" w:color="auto" w:fill="auto"/>
        <w:tabs>
          <w:tab w:val="left" w:pos="0"/>
          <w:tab w:val="left" w:pos="1560"/>
          <w:tab w:val="left" w:pos="1843"/>
        </w:tabs>
        <w:spacing w:before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3. </w:t>
      </w:r>
      <w:r w:rsidRPr="001920F6">
        <w:rPr>
          <w:rFonts w:ascii="Times New Roman" w:hAnsi="Times New Roman" w:cs="Times New Roman"/>
          <w:b w:val="0"/>
          <w:sz w:val="24"/>
          <w:szCs w:val="24"/>
        </w:rPr>
        <w:t>Гируцкий А.А. Обшее языкознание. - М.: ТетраСистемс. 2008.</w:t>
      </w:r>
    </w:p>
    <w:p w:rsidR="001920F6" w:rsidRPr="001920F6" w:rsidRDefault="001920F6" w:rsidP="00815128">
      <w:pPr>
        <w:pStyle w:val="20"/>
        <w:keepNext/>
        <w:keepLines/>
        <w:shd w:val="clear" w:color="auto" w:fill="auto"/>
        <w:tabs>
          <w:tab w:val="left" w:pos="0"/>
          <w:tab w:val="left" w:pos="1560"/>
          <w:tab w:val="left" w:pos="1843"/>
        </w:tabs>
        <w:spacing w:before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 w:val="0"/>
          <w:sz w:val="24"/>
          <w:szCs w:val="24"/>
          <w:lang w:val="kk-KZ"/>
        </w:rPr>
        <w:t>4. Жұбанов Қ. Қазақ тілі жөніндегі зерттеулер. Алматы, 2010-608 б.</w:t>
      </w:r>
    </w:p>
    <w:p w:rsidR="001920F6" w:rsidRPr="001920F6" w:rsidRDefault="001920F6" w:rsidP="00815128">
      <w:pPr>
        <w:pStyle w:val="20"/>
        <w:keepNext/>
        <w:keepLines/>
        <w:shd w:val="clear" w:color="auto" w:fill="auto"/>
        <w:tabs>
          <w:tab w:val="left" w:pos="0"/>
          <w:tab w:val="left" w:pos="1560"/>
          <w:tab w:val="left" w:pos="1843"/>
        </w:tabs>
        <w:spacing w:before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 w:val="0"/>
          <w:sz w:val="24"/>
          <w:szCs w:val="24"/>
          <w:lang w:val="kk-KZ"/>
        </w:rPr>
        <w:t>5.Жаманбаева Қ. Тіл қолданысының когнитивтік негіздері: эмоция, символ, тілдік сана. Алматы: «Ғылым», 1998. -140 б.</w:t>
      </w:r>
    </w:p>
    <w:p w:rsidR="001920F6" w:rsidRPr="001920F6" w:rsidRDefault="001920F6" w:rsidP="00815128">
      <w:pPr>
        <w:pStyle w:val="20"/>
        <w:keepNext/>
        <w:keepLines/>
        <w:shd w:val="clear" w:color="auto" w:fill="auto"/>
        <w:tabs>
          <w:tab w:val="left" w:pos="0"/>
          <w:tab w:val="left" w:pos="1560"/>
          <w:tab w:val="left" w:pos="1843"/>
        </w:tabs>
        <w:spacing w:before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6. Қайдар Ә. Қазақ тілінің өзекті мәселелері. Алматы: «Ана тілі», 1998.-   304 б.  </w:t>
      </w:r>
    </w:p>
    <w:p w:rsidR="001920F6" w:rsidRPr="001920F6" w:rsidRDefault="001920F6" w:rsidP="00815128">
      <w:pPr>
        <w:pStyle w:val="20"/>
        <w:keepNext/>
        <w:keepLines/>
        <w:shd w:val="clear" w:color="auto" w:fill="auto"/>
        <w:tabs>
          <w:tab w:val="left" w:pos="0"/>
          <w:tab w:val="left" w:pos="1560"/>
          <w:tab w:val="left" w:pos="1843"/>
        </w:tabs>
        <w:spacing w:before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7.Манкеева Ж.А. Қазақ тілін зерттеудің когнитивтік негіздері // Тілтаным 2001  №4. 39-43 б. </w:t>
      </w:r>
    </w:p>
    <w:p w:rsidR="001920F6" w:rsidRPr="001920F6" w:rsidRDefault="001920F6" w:rsidP="00815128">
      <w:pPr>
        <w:pStyle w:val="20"/>
        <w:keepNext/>
        <w:keepLines/>
        <w:shd w:val="clear" w:color="auto" w:fill="auto"/>
        <w:tabs>
          <w:tab w:val="left" w:pos="0"/>
          <w:tab w:val="left" w:pos="1560"/>
          <w:tab w:val="left" w:pos="1843"/>
        </w:tabs>
        <w:spacing w:before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8.Мұсабаев Ғ. Қазақ тіл білімінің мәселелері. – Алматы: Арыс, 2008. – 472 б.   </w:t>
      </w:r>
    </w:p>
    <w:p w:rsidR="001920F6" w:rsidRPr="001920F6" w:rsidRDefault="001920F6" w:rsidP="00815128">
      <w:pPr>
        <w:pStyle w:val="20"/>
        <w:keepNext/>
        <w:keepLines/>
        <w:shd w:val="clear" w:color="auto" w:fill="auto"/>
        <w:tabs>
          <w:tab w:val="left" w:pos="0"/>
          <w:tab w:val="left" w:pos="1560"/>
          <w:tab w:val="left" w:pos="1843"/>
        </w:tabs>
        <w:spacing w:before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9. Оразбаева Ф.Ш. Тілдік қатынас. Алматы, Сөздік-Словарь, 2005. 272 б.   </w:t>
      </w:r>
    </w:p>
    <w:p w:rsidR="001920F6" w:rsidRPr="001920F6" w:rsidRDefault="001920F6" w:rsidP="00815128">
      <w:pPr>
        <w:pStyle w:val="20"/>
        <w:keepNext/>
        <w:keepLines/>
        <w:shd w:val="clear" w:color="auto" w:fill="auto"/>
        <w:tabs>
          <w:tab w:val="left" w:pos="0"/>
          <w:tab w:val="left" w:pos="1560"/>
          <w:tab w:val="left" w:pos="1843"/>
        </w:tabs>
        <w:spacing w:before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 w:val="0"/>
          <w:sz w:val="24"/>
          <w:szCs w:val="24"/>
          <w:lang w:val="kk-KZ"/>
        </w:rPr>
        <w:t>10. Оразалиева Э. Когнитивті лингвистиканың қалыптасуы мен дамуы. Алматы, «Ан-Арыс», 2007.</w:t>
      </w:r>
    </w:p>
    <w:p w:rsidR="001920F6" w:rsidRPr="001920F6" w:rsidRDefault="001920F6" w:rsidP="00815128">
      <w:pPr>
        <w:pStyle w:val="20"/>
        <w:keepNext/>
        <w:keepLines/>
        <w:shd w:val="clear" w:color="auto" w:fill="auto"/>
        <w:tabs>
          <w:tab w:val="left" w:pos="0"/>
          <w:tab w:val="left" w:pos="1560"/>
          <w:tab w:val="left" w:pos="1843"/>
        </w:tabs>
        <w:spacing w:before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11. Сулейменова Э.Д. Казахстанская лингвистика на рубеже веков: </w:t>
      </w:r>
      <w:r w:rsidRPr="001920F6">
        <w:rPr>
          <w:rFonts w:ascii="Times New Roman" w:hAnsi="Times New Roman" w:cs="Times New Roman"/>
          <w:b w:val="0"/>
          <w:sz w:val="24"/>
          <w:szCs w:val="24"/>
          <w:lang w:val="kk-KZ" w:eastAsia="en-US"/>
        </w:rPr>
        <w:t>docendo discimus.</w:t>
      </w:r>
      <w:r w:rsidRPr="001920F6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 - Астана: Фолиант, 2013.</w:t>
      </w:r>
    </w:p>
    <w:p w:rsidR="001920F6" w:rsidRPr="001920F6" w:rsidRDefault="001920F6" w:rsidP="00815128">
      <w:pPr>
        <w:pStyle w:val="20"/>
        <w:keepNext/>
        <w:keepLines/>
        <w:shd w:val="clear" w:color="auto" w:fill="auto"/>
        <w:tabs>
          <w:tab w:val="left" w:pos="0"/>
          <w:tab w:val="left" w:pos="1560"/>
          <w:tab w:val="left" w:pos="1843"/>
        </w:tabs>
        <w:spacing w:before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 w:val="0"/>
          <w:sz w:val="24"/>
          <w:szCs w:val="24"/>
          <w:lang w:val="kk-KZ" w:eastAsia="en-US"/>
        </w:rPr>
        <w:t>12. Тер-Минасова С. Тіл және мәдениетаралық коммуникация.-Астана, 2018.</w:t>
      </w: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«Әдебиеттанудың өзекті мәселелері» пәні бойынша</w:t>
      </w: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 Байтұрсынов А. Әдебиет танытқыш. Алматы, 2002.  </w:t>
      </w: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2. Қабдолов З. Сөз өнері: әдебиет теориясының негіздері. – Алматы: Мектеп, 1983. – 368 б.              </w:t>
      </w: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3. Назарбаев Н.Ә. Ғасырлар тоғысында. Алматы: Өнер,1996.– 272 б.    </w:t>
      </w: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4. Жарылғапов Ж.Ж.Қазақ прозасындағы әдеби ағымдар және көркемдік әдіс. Филология ғылымдарының докторы ғылыми дәрежесін алу үшін дайындалған диссертацияның авторефераты. – Астана, 2009.                                 </w:t>
      </w: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5 Мамырбаев Б.Б. Основные тенденции развития казахской литературы первой четверт 20 века: Дисс. докт.филол. наук: 10.01.02.- Алматы:, 1998. – 271 б. </w:t>
      </w: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color w:val="000000"/>
          <w:sz w:val="24"/>
          <w:szCs w:val="24"/>
          <w:lang w:val="kk-KZ"/>
        </w:rPr>
        <w:t>6. Әдебиеттану терминдерінің сөздігі / Құрастырғандар З.Ахметов, Т.Шаңбаев. – Алматы: Ана тілі, 1996. – 240 б.</w:t>
      </w: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7 Гулыга А.В. Искусство истории. -М.: Современник, 1980. – 288 с.   </w:t>
      </w: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color w:val="000000"/>
          <w:sz w:val="24"/>
          <w:szCs w:val="24"/>
          <w:lang w:val="kk-KZ"/>
        </w:rPr>
        <w:t>8Жұмаділов Қ. Дарабоз. Тарихи роман. Бірінші кітап. – Алматы: Шабыт, 1994.  – 504 б. /Екінші кітап. –  Алматы: 1996. – 488 б.</w:t>
      </w:r>
    </w:p>
    <w:p w:rsidR="001920F6" w:rsidRPr="001920F6" w:rsidRDefault="001920F6" w:rsidP="00815128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9. Елеукенов Ш. Қазақ әдебиеті тәуелсіздік кезеңінде. – Алматы: Алатау, 2006. – 352 б. </w:t>
      </w:r>
    </w:p>
    <w:p w:rsidR="001920F6" w:rsidRPr="001920F6" w:rsidRDefault="001920F6" w:rsidP="00815128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color w:val="000000"/>
          <w:sz w:val="24"/>
          <w:szCs w:val="24"/>
          <w:lang w:val="kk-KZ"/>
        </w:rPr>
        <w:t>10. Болатханұлы Д. Қ.Жұмаділовтің «Дарабоз» дилогиясы (жанр және поэтика). Филол.ғ.к. ғылыми дәрежесін алу  үшін дайындалған диссертация. – Түркістан, 2007. – 120 б.</w:t>
      </w: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«Ақпараттық  дәуірдегі  мәтін»  пәні бойынша</w:t>
      </w: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>1.Смағұлова Г. Көркем мәтін лингвистикасы. Алматы, 2007.</w:t>
      </w:r>
    </w:p>
    <w:p w:rsidR="001920F6" w:rsidRPr="001920F6" w:rsidRDefault="001920F6" w:rsidP="00815128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Pr="001920F6">
        <w:rPr>
          <w:rFonts w:ascii="Times New Roman" w:hAnsi="Times New Roman" w:cs="Times New Roman"/>
          <w:sz w:val="24"/>
          <w:szCs w:val="24"/>
        </w:rPr>
        <w:t>Аракин, В.Д. Сравнительная типология английского и русского языков:</w:t>
      </w: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920F6">
        <w:rPr>
          <w:rFonts w:ascii="Times New Roman" w:hAnsi="Times New Roman" w:cs="Times New Roman"/>
          <w:sz w:val="24"/>
          <w:szCs w:val="24"/>
        </w:rPr>
        <w:t>учебник / В.Д. Аракин. – 4-е изд., испр. - М.: ФИЗМАТЛИТ, 2008. – 256 с.</w:t>
      </w:r>
    </w:p>
    <w:p w:rsidR="001920F6" w:rsidRPr="001920F6" w:rsidRDefault="001920F6" w:rsidP="00815128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>3. Ахметова, М.К. Мәтін лингвистикасы [Эл.ресурс]: электр. оқу құралы - Орал, 2007.- 1 эл.диск</w:t>
      </w: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>4. Сыздық, Р. Көркем мәтінді лингвистикалық талдау: оқу құралы / Р. Сыздық; Б. Шалабай, А. Әділова.- 2-ші бас., өңд. толықт.- Алматы: Ғылым, 2002.- 182 б.</w:t>
      </w:r>
    </w:p>
    <w:p w:rsidR="001920F6" w:rsidRPr="001920F6" w:rsidRDefault="001920F6" w:rsidP="00815128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>5.Момынова Б. Тілдегі жаңа бағыттар мен типтік қатынастар. – Алматы:   «Арыс», 2009. -160 б.</w:t>
      </w:r>
    </w:p>
    <w:p w:rsidR="001920F6" w:rsidRPr="001920F6" w:rsidRDefault="001920F6" w:rsidP="00815128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>6. Жармакин О.Қ., Мағзұмов Қ.Б. Мәтін лингвистикасы. Павлодар, 2016</w:t>
      </w:r>
    </w:p>
    <w:p w:rsidR="001920F6" w:rsidRPr="001920F6" w:rsidRDefault="001920F6" w:rsidP="00815128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>7.  Жаманбаева Қ. Тілдік қолданыстың когнитивтік негіздері. – Алматы: Ғылым, 1998. – 140 б.</w:t>
      </w:r>
    </w:p>
    <w:p w:rsidR="001920F6" w:rsidRPr="001920F6" w:rsidRDefault="001920F6" w:rsidP="00815128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noProof/>
          <w:spacing w:val="10"/>
          <w:sz w:val="24"/>
          <w:szCs w:val="24"/>
          <w:lang w:val="kk-KZ"/>
        </w:rPr>
        <w:t xml:space="preserve">8.  Байтұрсынов А. Тіл тағылымы </w:t>
      </w:r>
      <w:r w:rsidRPr="001920F6">
        <w:rPr>
          <w:rFonts w:ascii="Times New Roman" w:hAnsi="Times New Roman" w:cs="Times New Roman"/>
          <w:spacing w:val="10"/>
          <w:sz w:val="24"/>
          <w:szCs w:val="24"/>
          <w:lang w:val="kk-KZ"/>
        </w:rPr>
        <w:t xml:space="preserve">- </w:t>
      </w:r>
      <w:r w:rsidRPr="001920F6">
        <w:rPr>
          <w:rFonts w:ascii="Times New Roman" w:hAnsi="Times New Roman" w:cs="Times New Roman"/>
          <w:noProof/>
          <w:spacing w:val="10"/>
          <w:sz w:val="24"/>
          <w:szCs w:val="24"/>
          <w:lang w:val="kk-KZ"/>
        </w:rPr>
        <w:t xml:space="preserve">Алматы: Ана тілі, </w:t>
      </w:r>
      <w:r w:rsidRPr="001920F6">
        <w:rPr>
          <w:rFonts w:ascii="Times New Roman" w:hAnsi="Times New Roman" w:cs="Times New Roman"/>
          <w:spacing w:val="10"/>
          <w:sz w:val="24"/>
          <w:szCs w:val="24"/>
          <w:lang w:val="kk-KZ"/>
        </w:rPr>
        <w:t xml:space="preserve">1992. - 448 </w:t>
      </w:r>
      <w:r w:rsidRPr="001920F6">
        <w:rPr>
          <w:rFonts w:ascii="Times New Roman" w:hAnsi="Times New Roman" w:cs="Times New Roman"/>
          <w:noProof/>
          <w:spacing w:val="10"/>
          <w:sz w:val="24"/>
          <w:szCs w:val="24"/>
          <w:lang w:val="kk-KZ"/>
        </w:rPr>
        <w:t>б.</w:t>
      </w:r>
    </w:p>
    <w:p w:rsidR="001920F6" w:rsidRPr="001920F6" w:rsidRDefault="001920F6" w:rsidP="00815128">
      <w:pPr>
        <w:widowControl w:val="0"/>
        <w:shd w:val="clear" w:color="auto" w:fill="FFFFFF"/>
        <w:tabs>
          <w:tab w:val="left" w:pos="0"/>
          <w:tab w:val="lef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>9.</w:t>
      </w:r>
      <w:r w:rsidRPr="001920F6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Манкеева Ж. Мәдени лексиканың ұлттық сипаты </w:t>
      </w: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- Алматы: </w:t>
      </w:r>
      <w:r w:rsidRPr="001920F6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Ғылым, </w:t>
      </w: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1997.- 272 б. </w:t>
      </w:r>
    </w:p>
    <w:p w:rsidR="001920F6" w:rsidRPr="001920F6" w:rsidRDefault="001920F6" w:rsidP="00815128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20F6">
        <w:rPr>
          <w:rFonts w:ascii="Times New Roman" w:hAnsi="Times New Roman" w:cs="Times New Roman"/>
          <w:sz w:val="24"/>
          <w:szCs w:val="24"/>
          <w:lang w:val="kk-KZ"/>
        </w:rPr>
        <w:t xml:space="preserve">10. Уәлиев Н. </w:t>
      </w:r>
      <w:r w:rsidRPr="001920F6">
        <w:rPr>
          <w:rFonts w:ascii="Times New Roman" w:hAnsi="Times New Roman" w:cs="Times New Roman"/>
          <w:spacing w:val="10"/>
          <w:sz w:val="24"/>
          <w:szCs w:val="24"/>
          <w:lang w:val="kk-KZ"/>
        </w:rPr>
        <w:t>Сөз мәдениеті.– Алматы: Мектеп, 2014.–  120 б.</w:t>
      </w:r>
    </w:p>
    <w:p w:rsidR="001920F6" w:rsidRPr="001920F6" w:rsidRDefault="001920F6" w:rsidP="0081512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920F6" w:rsidRPr="001920F6" w:rsidRDefault="001920F6" w:rsidP="008151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1920F6" w:rsidRPr="001920F6" w:rsidSect="001920F6">
      <w:pgSz w:w="11906" w:h="16838"/>
      <w:pgMar w:top="709" w:right="566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654F"/>
    <w:multiLevelType w:val="hybridMultilevel"/>
    <w:tmpl w:val="B3684F56"/>
    <w:lvl w:ilvl="0" w:tplc="4DBA49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32E27"/>
    <w:multiLevelType w:val="hybridMultilevel"/>
    <w:tmpl w:val="C9F43240"/>
    <w:lvl w:ilvl="0" w:tplc="4D1E0624">
      <w:start w:val="52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5146A4"/>
    <w:multiLevelType w:val="hybridMultilevel"/>
    <w:tmpl w:val="A1FEFA56"/>
    <w:lvl w:ilvl="0" w:tplc="4DBA49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47A5"/>
    <w:multiLevelType w:val="hybridMultilevel"/>
    <w:tmpl w:val="6B2006B4"/>
    <w:lvl w:ilvl="0" w:tplc="0419000F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C11C70"/>
    <w:multiLevelType w:val="hybridMultilevel"/>
    <w:tmpl w:val="6492BB7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0850DA"/>
    <w:multiLevelType w:val="hybridMultilevel"/>
    <w:tmpl w:val="187A4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5A1891"/>
    <w:multiLevelType w:val="hybridMultilevel"/>
    <w:tmpl w:val="93AE25E0"/>
    <w:lvl w:ilvl="0" w:tplc="0419000F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drawingGridHorizontalSpacing w:val="110"/>
  <w:displayHorizontalDrawingGridEvery w:val="2"/>
  <w:characterSpacingControl w:val="doNotCompress"/>
  <w:compat/>
  <w:rsids>
    <w:rsidRoot w:val="00016678"/>
    <w:rsid w:val="00011481"/>
    <w:rsid w:val="00016678"/>
    <w:rsid w:val="000268D3"/>
    <w:rsid w:val="00033DC9"/>
    <w:rsid w:val="000720FB"/>
    <w:rsid w:val="00075B6B"/>
    <w:rsid w:val="00097E9A"/>
    <w:rsid w:val="000B7005"/>
    <w:rsid w:val="000D0DBD"/>
    <w:rsid w:val="000D5B70"/>
    <w:rsid w:val="000E139C"/>
    <w:rsid w:val="000E652F"/>
    <w:rsid w:val="000F3FCD"/>
    <w:rsid w:val="0013328D"/>
    <w:rsid w:val="00135C6F"/>
    <w:rsid w:val="001371D5"/>
    <w:rsid w:val="0014185C"/>
    <w:rsid w:val="00144880"/>
    <w:rsid w:val="00146CFC"/>
    <w:rsid w:val="0014734E"/>
    <w:rsid w:val="00163404"/>
    <w:rsid w:val="00165B8F"/>
    <w:rsid w:val="00183676"/>
    <w:rsid w:val="001920F6"/>
    <w:rsid w:val="00196D9D"/>
    <w:rsid w:val="00197A00"/>
    <w:rsid w:val="001B0411"/>
    <w:rsid w:val="001F12A6"/>
    <w:rsid w:val="00212003"/>
    <w:rsid w:val="0022265D"/>
    <w:rsid w:val="00226348"/>
    <w:rsid w:val="00241CC0"/>
    <w:rsid w:val="00252484"/>
    <w:rsid w:val="00285DD4"/>
    <w:rsid w:val="002A0E6E"/>
    <w:rsid w:val="002D7F2B"/>
    <w:rsid w:val="002E2352"/>
    <w:rsid w:val="002F232F"/>
    <w:rsid w:val="002F6937"/>
    <w:rsid w:val="00305162"/>
    <w:rsid w:val="00305990"/>
    <w:rsid w:val="00311F7E"/>
    <w:rsid w:val="003122F8"/>
    <w:rsid w:val="00315972"/>
    <w:rsid w:val="0032464C"/>
    <w:rsid w:val="0032561C"/>
    <w:rsid w:val="0035325B"/>
    <w:rsid w:val="003833EC"/>
    <w:rsid w:val="003A2FF9"/>
    <w:rsid w:val="003C03AE"/>
    <w:rsid w:val="003C60E8"/>
    <w:rsid w:val="003F0BA7"/>
    <w:rsid w:val="003F4679"/>
    <w:rsid w:val="00414165"/>
    <w:rsid w:val="00437F0E"/>
    <w:rsid w:val="00442D49"/>
    <w:rsid w:val="004614A6"/>
    <w:rsid w:val="00462182"/>
    <w:rsid w:val="00477914"/>
    <w:rsid w:val="00486525"/>
    <w:rsid w:val="004B23D7"/>
    <w:rsid w:val="004F66C7"/>
    <w:rsid w:val="0052747A"/>
    <w:rsid w:val="00532FB4"/>
    <w:rsid w:val="00550E06"/>
    <w:rsid w:val="005553B2"/>
    <w:rsid w:val="00597936"/>
    <w:rsid w:val="005E02F6"/>
    <w:rsid w:val="005F17D4"/>
    <w:rsid w:val="006369C2"/>
    <w:rsid w:val="00637F8C"/>
    <w:rsid w:val="00644F58"/>
    <w:rsid w:val="00655C70"/>
    <w:rsid w:val="006577CF"/>
    <w:rsid w:val="00674CFF"/>
    <w:rsid w:val="006847D3"/>
    <w:rsid w:val="00695652"/>
    <w:rsid w:val="006A0ABC"/>
    <w:rsid w:val="006C225D"/>
    <w:rsid w:val="006E63A9"/>
    <w:rsid w:val="007559F6"/>
    <w:rsid w:val="00755B9F"/>
    <w:rsid w:val="00764BEE"/>
    <w:rsid w:val="007A54AD"/>
    <w:rsid w:val="007B481A"/>
    <w:rsid w:val="008052C8"/>
    <w:rsid w:val="00815128"/>
    <w:rsid w:val="0082674A"/>
    <w:rsid w:val="008530F7"/>
    <w:rsid w:val="008A6873"/>
    <w:rsid w:val="008C6BCE"/>
    <w:rsid w:val="008E1434"/>
    <w:rsid w:val="008F3DA7"/>
    <w:rsid w:val="0092315A"/>
    <w:rsid w:val="00923ADC"/>
    <w:rsid w:val="00951262"/>
    <w:rsid w:val="00983451"/>
    <w:rsid w:val="00983793"/>
    <w:rsid w:val="009850C2"/>
    <w:rsid w:val="009850C8"/>
    <w:rsid w:val="00991B93"/>
    <w:rsid w:val="00996467"/>
    <w:rsid w:val="009B27E3"/>
    <w:rsid w:val="009B68F7"/>
    <w:rsid w:val="009C7FA1"/>
    <w:rsid w:val="009E3DFC"/>
    <w:rsid w:val="009F5542"/>
    <w:rsid w:val="00A0224B"/>
    <w:rsid w:val="00A30429"/>
    <w:rsid w:val="00A81461"/>
    <w:rsid w:val="00AA24E6"/>
    <w:rsid w:val="00AC03E7"/>
    <w:rsid w:val="00AD078B"/>
    <w:rsid w:val="00AE0845"/>
    <w:rsid w:val="00AF7904"/>
    <w:rsid w:val="00B05852"/>
    <w:rsid w:val="00B10E8C"/>
    <w:rsid w:val="00B11C7C"/>
    <w:rsid w:val="00B44C9B"/>
    <w:rsid w:val="00B748B1"/>
    <w:rsid w:val="00B802B5"/>
    <w:rsid w:val="00BB3DB0"/>
    <w:rsid w:val="00C07225"/>
    <w:rsid w:val="00C20CF1"/>
    <w:rsid w:val="00C60216"/>
    <w:rsid w:val="00C73F84"/>
    <w:rsid w:val="00C77B61"/>
    <w:rsid w:val="00CA350F"/>
    <w:rsid w:val="00CD5B0B"/>
    <w:rsid w:val="00CE20E2"/>
    <w:rsid w:val="00D150B5"/>
    <w:rsid w:val="00D153EE"/>
    <w:rsid w:val="00D27352"/>
    <w:rsid w:val="00D459C9"/>
    <w:rsid w:val="00D54106"/>
    <w:rsid w:val="00D62EA7"/>
    <w:rsid w:val="00D64B61"/>
    <w:rsid w:val="00D73C04"/>
    <w:rsid w:val="00D73DFC"/>
    <w:rsid w:val="00D90238"/>
    <w:rsid w:val="00D966E9"/>
    <w:rsid w:val="00DC2EB9"/>
    <w:rsid w:val="00DC54A6"/>
    <w:rsid w:val="00DC629C"/>
    <w:rsid w:val="00DE72F8"/>
    <w:rsid w:val="00E005DF"/>
    <w:rsid w:val="00E03B1B"/>
    <w:rsid w:val="00E429AF"/>
    <w:rsid w:val="00E57662"/>
    <w:rsid w:val="00E6736E"/>
    <w:rsid w:val="00E67B91"/>
    <w:rsid w:val="00E820B7"/>
    <w:rsid w:val="00E8753A"/>
    <w:rsid w:val="00EA13B5"/>
    <w:rsid w:val="00EA7108"/>
    <w:rsid w:val="00EB3EF8"/>
    <w:rsid w:val="00EC252F"/>
    <w:rsid w:val="00ED6FF9"/>
    <w:rsid w:val="00EE6B1D"/>
    <w:rsid w:val="00EF6A11"/>
    <w:rsid w:val="00F41F84"/>
    <w:rsid w:val="00F62AB2"/>
    <w:rsid w:val="00F81C56"/>
    <w:rsid w:val="00F92651"/>
    <w:rsid w:val="00F97A8C"/>
    <w:rsid w:val="00FB140B"/>
    <w:rsid w:val="00FB248E"/>
    <w:rsid w:val="00FC2C1B"/>
    <w:rsid w:val="00FE1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styleId="a5">
    <w:name w:val="Emphasis"/>
    <w:uiPriority w:val="20"/>
    <w:qFormat/>
    <w:rsid w:val="0035325B"/>
    <w:rPr>
      <w:rFonts w:cs="Times New Roman"/>
      <w:i/>
      <w:iCs/>
    </w:rPr>
  </w:style>
  <w:style w:type="paragraph" w:customStyle="1" w:styleId="Style11">
    <w:name w:val="Style11"/>
    <w:basedOn w:val="a"/>
    <w:uiPriority w:val="99"/>
    <w:rsid w:val="000B7005"/>
    <w:pPr>
      <w:widowControl w:val="0"/>
      <w:autoSpaceDE w:val="0"/>
      <w:autoSpaceDN w:val="0"/>
      <w:adjustRightInd w:val="0"/>
      <w:spacing w:after="0" w:line="333" w:lineRule="exact"/>
      <w:ind w:firstLine="7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97A8C"/>
    <w:pPr>
      <w:widowControl w:val="0"/>
      <w:autoSpaceDE w:val="0"/>
      <w:autoSpaceDN w:val="0"/>
      <w:adjustRightInd w:val="0"/>
      <w:spacing w:after="0" w:line="294" w:lineRule="exact"/>
      <w:ind w:firstLine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F97A8C"/>
    <w:pPr>
      <w:widowControl w:val="0"/>
      <w:autoSpaceDE w:val="0"/>
      <w:autoSpaceDN w:val="0"/>
      <w:adjustRightInd w:val="0"/>
      <w:spacing w:after="0" w:line="247" w:lineRule="exact"/>
      <w:ind w:firstLine="3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274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2747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anslation-word">
    <w:name w:val="translation-word"/>
    <w:basedOn w:val="a0"/>
    <w:rsid w:val="0052747A"/>
  </w:style>
  <w:style w:type="paragraph" w:customStyle="1" w:styleId="Style10">
    <w:name w:val="Style10"/>
    <w:basedOn w:val="a"/>
    <w:uiPriority w:val="99"/>
    <w:rsid w:val="00DC2EB9"/>
    <w:pPr>
      <w:widowControl w:val="0"/>
      <w:autoSpaceDE w:val="0"/>
      <w:autoSpaceDN w:val="0"/>
      <w:adjustRightInd w:val="0"/>
      <w:spacing w:after="0" w:line="329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itation">
    <w:name w:val="citation"/>
    <w:basedOn w:val="a0"/>
    <w:rsid w:val="00DC2EB9"/>
  </w:style>
  <w:style w:type="character" w:styleId="a6">
    <w:name w:val="Hyperlink"/>
    <w:basedOn w:val="a0"/>
    <w:uiPriority w:val="99"/>
    <w:semiHidden/>
    <w:unhideWhenUsed/>
    <w:rsid w:val="00DC2EB9"/>
    <w:rPr>
      <w:color w:val="0000FF"/>
      <w:u w:val="single"/>
    </w:rPr>
  </w:style>
  <w:style w:type="paragraph" w:customStyle="1" w:styleId="Style7">
    <w:name w:val="Style7"/>
    <w:basedOn w:val="a"/>
    <w:uiPriority w:val="99"/>
    <w:rsid w:val="00DC2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C2EB9"/>
    <w:pPr>
      <w:widowControl w:val="0"/>
      <w:autoSpaceDE w:val="0"/>
      <w:autoSpaceDN w:val="0"/>
      <w:adjustRightInd w:val="0"/>
      <w:spacing w:after="0" w:line="271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150B5"/>
    <w:rPr>
      <w:b/>
      <w:bCs/>
    </w:rPr>
  </w:style>
  <w:style w:type="character" w:customStyle="1" w:styleId="2">
    <w:name w:val="Заголовок №2_"/>
    <w:link w:val="20"/>
    <w:locked/>
    <w:rsid w:val="00144880"/>
    <w:rPr>
      <w:b/>
      <w:bCs/>
      <w:sz w:val="30"/>
      <w:szCs w:val="30"/>
      <w:shd w:val="clear" w:color="auto" w:fill="FFFFFF"/>
      <w:lang w:eastAsia="ru-RU"/>
    </w:rPr>
  </w:style>
  <w:style w:type="paragraph" w:customStyle="1" w:styleId="20">
    <w:name w:val="Заголовок №2"/>
    <w:basedOn w:val="a"/>
    <w:link w:val="2"/>
    <w:rsid w:val="00144880"/>
    <w:pPr>
      <w:widowControl w:val="0"/>
      <w:shd w:val="clear" w:color="auto" w:fill="FFFFFF"/>
      <w:spacing w:before="360" w:after="0" w:line="345" w:lineRule="exact"/>
      <w:ind w:hanging="1020"/>
      <w:jc w:val="center"/>
      <w:outlineLvl w:val="1"/>
    </w:pPr>
    <w:rPr>
      <w:b/>
      <w:bCs/>
      <w:sz w:val="30"/>
      <w:szCs w:val="30"/>
      <w:lang w:eastAsia="ru-RU"/>
    </w:rPr>
  </w:style>
  <w:style w:type="character" w:customStyle="1" w:styleId="21">
    <w:name w:val="Основной текст (2) + Полужирный"/>
    <w:rsid w:val="00226348"/>
    <w:rPr>
      <w:b/>
      <w:bCs/>
      <w:color w:val="000000"/>
      <w:spacing w:val="0"/>
      <w:w w:val="100"/>
      <w:position w:val="0"/>
      <w:sz w:val="30"/>
      <w:szCs w:val="3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4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2266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56</cp:revision>
  <cp:lastPrinted>2021-05-13T04:22:00Z</cp:lastPrinted>
  <dcterms:created xsi:type="dcterms:W3CDTF">2021-05-14T03:42:00Z</dcterms:created>
  <dcterms:modified xsi:type="dcterms:W3CDTF">2023-06-12T10:42:00Z</dcterms:modified>
</cp:coreProperties>
</file>